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1983" w14:textId="77777777" w:rsidR="00D53905" w:rsidRDefault="00D53905">
      <w:pPr>
        <w:tabs>
          <w:tab w:val="center" w:pos="4231"/>
        </w:tabs>
        <w:spacing w:line="360" w:lineRule="auto"/>
        <w:rPr>
          <w:rFonts w:ascii="宋体" w:hAnsi="宋体"/>
          <w:b/>
          <w:bCs/>
          <w:color w:val="000000"/>
          <w:sz w:val="32"/>
        </w:rPr>
      </w:pPr>
    </w:p>
    <w:p w14:paraId="4091AAE1" w14:textId="5592A67C" w:rsidR="00D53905" w:rsidRDefault="00000000">
      <w:pPr>
        <w:tabs>
          <w:tab w:val="center" w:pos="4231"/>
        </w:tabs>
        <w:spacing w:line="360" w:lineRule="auto"/>
        <w:rPr>
          <w:rFonts w:ascii="宋体" w:hAnsi="宋体"/>
          <w:b/>
          <w:bCs/>
          <w:color w:val="000000"/>
          <w:sz w:val="32"/>
        </w:rPr>
      </w:pPr>
      <w:r>
        <w:rPr>
          <w:rFonts w:ascii="宋体" w:hAnsi="宋体" w:hint="eastAsia"/>
          <w:b/>
          <w:bCs/>
          <w:color w:val="000000"/>
          <w:sz w:val="32"/>
        </w:rPr>
        <w:t>招标编号：</w:t>
      </w:r>
      <w:r w:rsidR="00016F51">
        <w:rPr>
          <w:rFonts w:ascii="宋体" w:hAnsi="宋体" w:hint="eastAsia"/>
          <w:b/>
          <w:bCs/>
          <w:color w:val="000000"/>
          <w:sz w:val="32"/>
        </w:rPr>
        <w:t>SGA</w:t>
      </w:r>
      <w:r w:rsidR="00016F51">
        <w:rPr>
          <w:rFonts w:ascii="宋体" w:hAnsi="宋体"/>
          <w:b/>
          <w:bCs/>
          <w:color w:val="000000"/>
          <w:sz w:val="32"/>
        </w:rPr>
        <w:t>2023002</w:t>
      </w:r>
      <w:r>
        <w:rPr>
          <w:rFonts w:ascii="宋体" w:hAnsi="宋体"/>
          <w:b/>
          <w:bCs/>
          <w:color w:val="000000"/>
          <w:sz w:val="32"/>
        </w:rPr>
        <w:tab/>
      </w:r>
    </w:p>
    <w:p w14:paraId="2F554FFB" w14:textId="77777777" w:rsidR="00D53905" w:rsidRDefault="00D53905">
      <w:pPr>
        <w:spacing w:line="360" w:lineRule="auto"/>
        <w:rPr>
          <w:rFonts w:ascii="宋体" w:hAnsi="宋体"/>
          <w:b/>
          <w:color w:val="000000"/>
          <w:sz w:val="44"/>
          <w:szCs w:val="36"/>
        </w:rPr>
      </w:pPr>
    </w:p>
    <w:p w14:paraId="76EA2CA4" w14:textId="77777777" w:rsidR="00D53905" w:rsidRDefault="00D53905">
      <w:pPr>
        <w:spacing w:line="360" w:lineRule="auto"/>
        <w:rPr>
          <w:rFonts w:ascii="宋体" w:hAnsi="宋体"/>
          <w:b/>
          <w:bCs/>
          <w:color w:val="000000"/>
          <w:sz w:val="32"/>
        </w:rPr>
      </w:pPr>
    </w:p>
    <w:p w14:paraId="0A9B6F0E" w14:textId="77777777" w:rsidR="00061ED6" w:rsidRDefault="00D368FF">
      <w:pPr>
        <w:spacing w:line="360" w:lineRule="auto"/>
        <w:jc w:val="center"/>
        <w:rPr>
          <w:rFonts w:ascii="宋体" w:hAnsi="宋体"/>
          <w:b/>
          <w:color w:val="000000"/>
          <w:sz w:val="36"/>
          <w:szCs w:val="36"/>
        </w:rPr>
      </w:pPr>
      <w:r>
        <w:rPr>
          <w:rFonts w:ascii="宋体" w:hAnsi="宋体" w:hint="eastAsia"/>
          <w:b/>
          <w:color w:val="000000"/>
          <w:sz w:val="36"/>
          <w:szCs w:val="36"/>
        </w:rPr>
        <w:t>租赁校车运营与管理服务</w:t>
      </w:r>
    </w:p>
    <w:p w14:paraId="20D073D6" w14:textId="0341B3CD" w:rsidR="00D53905" w:rsidRDefault="00000000">
      <w:pPr>
        <w:spacing w:line="360" w:lineRule="auto"/>
        <w:jc w:val="center"/>
        <w:rPr>
          <w:rFonts w:ascii="宋体" w:hAnsi="宋体"/>
          <w:b/>
          <w:color w:val="000000"/>
          <w:sz w:val="44"/>
          <w:szCs w:val="36"/>
        </w:rPr>
      </w:pPr>
      <w:r>
        <w:rPr>
          <w:rFonts w:ascii="宋体" w:hAnsi="宋体" w:hint="eastAsia"/>
          <w:b/>
          <w:color w:val="000000"/>
          <w:sz w:val="36"/>
          <w:szCs w:val="36"/>
        </w:rPr>
        <w:t>采购项目</w:t>
      </w:r>
    </w:p>
    <w:p w14:paraId="77F894AF" w14:textId="77777777" w:rsidR="00D53905" w:rsidRDefault="00D53905">
      <w:pPr>
        <w:spacing w:line="360" w:lineRule="auto"/>
        <w:rPr>
          <w:rFonts w:ascii="宋体" w:hAnsi="宋体"/>
          <w:b/>
          <w:bCs/>
          <w:color w:val="000000"/>
          <w:sz w:val="32"/>
        </w:rPr>
      </w:pPr>
    </w:p>
    <w:p w14:paraId="166CE368" w14:textId="77777777" w:rsidR="00D53905" w:rsidRDefault="00000000">
      <w:pPr>
        <w:spacing w:line="360" w:lineRule="auto"/>
        <w:jc w:val="center"/>
        <w:rPr>
          <w:rFonts w:ascii="宋体" w:hAnsi="宋体"/>
          <w:b/>
          <w:bCs/>
          <w:color w:val="000000"/>
          <w:sz w:val="144"/>
          <w:szCs w:val="144"/>
        </w:rPr>
      </w:pPr>
      <w:r>
        <w:rPr>
          <w:rFonts w:ascii="宋体" w:hAnsi="宋体" w:hint="eastAsia"/>
          <w:b/>
          <w:bCs/>
          <w:color w:val="000000"/>
          <w:sz w:val="144"/>
          <w:szCs w:val="144"/>
        </w:rPr>
        <w:t>招 标 文 件</w:t>
      </w:r>
    </w:p>
    <w:p w14:paraId="6A5CBA8F" w14:textId="77777777" w:rsidR="00D53905" w:rsidRDefault="00D53905">
      <w:pPr>
        <w:spacing w:line="360" w:lineRule="auto"/>
        <w:jc w:val="center"/>
        <w:rPr>
          <w:rFonts w:ascii="宋体" w:hAnsi="宋体"/>
          <w:b/>
          <w:bCs/>
          <w:color w:val="000000"/>
          <w:sz w:val="32"/>
        </w:rPr>
      </w:pPr>
    </w:p>
    <w:p w14:paraId="026DFF7B" w14:textId="77777777" w:rsidR="00D53905" w:rsidRDefault="00D53905">
      <w:pPr>
        <w:spacing w:line="360" w:lineRule="auto"/>
        <w:jc w:val="center"/>
        <w:rPr>
          <w:rFonts w:ascii="宋体" w:hAnsi="宋体"/>
          <w:b/>
          <w:bCs/>
          <w:color w:val="000000"/>
          <w:sz w:val="32"/>
        </w:rPr>
      </w:pPr>
    </w:p>
    <w:p w14:paraId="50EECB01" w14:textId="77777777" w:rsidR="00D53905" w:rsidRDefault="00D53905">
      <w:pPr>
        <w:spacing w:line="360" w:lineRule="auto"/>
        <w:rPr>
          <w:rFonts w:ascii="宋体" w:hAnsi="宋体"/>
          <w:b/>
          <w:bCs/>
          <w:color w:val="000000"/>
          <w:sz w:val="32"/>
        </w:rPr>
      </w:pPr>
    </w:p>
    <w:p w14:paraId="73EEBD7A" w14:textId="77777777" w:rsidR="00D53905" w:rsidRDefault="00D53905">
      <w:pPr>
        <w:spacing w:line="360" w:lineRule="auto"/>
        <w:rPr>
          <w:rFonts w:ascii="宋体" w:hAnsi="宋体"/>
          <w:b/>
          <w:bCs/>
          <w:color w:val="000000"/>
          <w:sz w:val="32"/>
        </w:rPr>
      </w:pPr>
    </w:p>
    <w:p w14:paraId="28E7F98B" w14:textId="77777777" w:rsidR="00D53905" w:rsidRDefault="00D53905">
      <w:pPr>
        <w:spacing w:line="360" w:lineRule="auto"/>
        <w:rPr>
          <w:rFonts w:ascii="宋体" w:hAnsi="宋体"/>
          <w:b/>
          <w:bCs/>
          <w:color w:val="000000"/>
          <w:sz w:val="32"/>
        </w:rPr>
      </w:pPr>
    </w:p>
    <w:p w14:paraId="665D05A9" w14:textId="77777777" w:rsidR="00D53905" w:rsidRDefault="00D53905">
      <w:pPr>
        <w:spacing w:line="360" w:lineRule="auto"/>
        <w:rPr>
          <w:rFonts w:ascii="宋体" w:hAnsi="宋体"/>
          <w:b/>
          <w:bCs/>
          <w:color w:val="000000"/>
          <w:sz w:val="32"/>
        </w:rPr>
      </w:pPr>
    </w:p>
    <w:p w14:paraId="19AF1F21" w14:textId="46400206" w:rsidR="00D53905" w:rsidRDefault="00000000">
      <w:pPr>
        <w:spacing w:line="360" w:lineRule="auto"/>
        <w:jc w:val="center"/>
        <w:rPr>
          <w:rFonts w:ascii="宋体" w:hAnsi="宋体"/>
          <w:b/>
          <w:bCs/>
          <w:color w:val="000000"/>
          <w:sz w:val="32"/>
        </w:rPr>
      </w:pPr>
      <w:r>
        <w:rPr>
          <w:rFonts w:ascii="宋体" w:hAnsi="宋体" w:hint="eastAsia"/>
          <w:b/>
          <w:bCs/>
          <w:color w:val="000000"/>
          <w:sz w:val="32"/>
        </w:rPr>
        <w:t>招标人：</w:t>
      </w:r>
      <w:r w:rsidR="00D368FF" w:rsidRPr="00D368FF">
        <w:rPr>
          <w:rFonts w:ascii="宋体" w:hAnsi="宋体" w:hint="eastAsia"/>
          <w:b/>
          <w:bCs/>
          <w:color w:val="000000"/>
          <w:sz w:val="32"/>
        </w:rPr>
        <w:t>深圳外国语湾区学校</w:t>
      </w:r>
    </w:p>
    <w:p w14:paraId="6E49FCB1" w14:textId="77777777" w:rsidR="00D53905" w:rsidRDefault="00D53905">
      <w:pPr>
        <w:spacing w:line="360" w:lineRule="auto"/>
        <w:jc w:val="center"/>
        <w:rPr>
          <w:rFonts w:ascii="宋体" w:hAnsi="宋体"/>
          <w:b/>
          <w:bCs/>
          <w:color w:val="000000"/>
          <w:sz w:val="32"/>
        </w:rPr>
      </w:pPr>
    </w:p>
    <w:p w14:paraId="27700BFC" w14:textId="46D909F7" w:rsidR="00D53905" w:rsidRDefault="00000000">
      <w:pPr>
        <w:spacing w:line="360" w:lineRule="auto"/>
        <w:jc w:val="center"/>
        <w:rPr>
          <w:rFonts w:ascii="宋体" w:hAnsi="宋体"/>
          <w:b/>
          <w:bCs/>
          <w:color w:val="000000"/>
          <w:sz w:val="32"/>
        </w:rPr>
      </w:pPr>
      <w:r>
        <w:rPr>
          <w:rFonts w:ascii="宋体" w:hAnsi="宋体" w:hint="eastAsia"/>
          <w:b/>
          <w:bCs/>
          <w:color w:val="000000"/>
          <w:sz w:val="32"/>
        </w:rPr>
        <w:t>202</w:t>
      </w:r>
      <w:r w:rsidR="00D368FF">
        <w:rPr>
          <w:rFonts w:ascii="宋体" w:hAnsi="宋体"/>
          <w:b/>
          <w:bCs/>
          <w:color w:val="000000"/>
          <w:sz w:val="32"/>
        </w:rPr>
        <w:t>3</w:t>
      </w:r>
      <w:r>
        <w:rPr>
          <w:rFonts w:ascii="宋体" w:hAnsi="宋体" w:hint="eastAsia"/>
          <w:b/>
          <w:bCs/>
          <w:color w:val="000000"/>
          <w:sz w:val="32"/>
        </w:rPr>
        <w:t>年 0</w:t>
      </w:r>
      <w:r w:rsidR="00D368FF">
        <w:rPr>
          <w:rFonts w:ascii="宋体" w:hAnsi="宋体"/>
          <w:b/>
          <w:bCs/>
          <w:color w:val="000000"/>
          <w:sz w:val="32"/>
        </w:rPr>
        <w:t>6</w:t>
      </w:r>
      <w:r>
        <w:rPr>
          <w:rFonts w:ascii="宋体" w:hAnsi="宋体" w:hint="eastAsia"/>
          <w:b/>
          <w:bCs/>
          <w:color w:val="000000"/>
          <w:sz w:val="32"/>
        </w:rPr>
        <w:t>月</w:t>
      </w:r>
    </w:p>
    <w:p w14:paraId="10889BCA" w14:textId="77777777" w:rsidR="00D53905" w:rsidRDefault="00D53905">
      <w:pPr>
        <w:spacing w:line="360" w:lineRule="auto"/>
        <w:jc w:val="center"/>
        <w:rPr>
          <w:rFonts w:ascii="宋体" w:hAnsi="宋体"/>
          <w:b/>
          <w:bCs/>
          <w:color w:val="000000"/>
          <w:sz w:val="48"/>
          <w:szCs w:val="48"/>
        </w:rPr>
      </w:pPr>
    </w:p>
    <w:p w14:paraId="63CD54AB" w14:textId="77777777" w:rsidR="00D53905" w:rsidRDefault="00000000">
      <w:pPr>
        <w:spacing w:line="360" w:lineRule="auto"/>
        <w:jc w:val="center"/>
        <w:rPr>
          <w:rFonts w:ascii="宋体" w:hAnsi="宋体"/>
          <w:color w:val="000000"/>
          <w:sz w:val="28"/>
          <w:szCs w:val="28"/>
        </w:rPr>
      </w:pPr>
      <w:r>
        <w:rPr>
          <w:rFonts w:ascii="宋体" w:hAnsi="宋体" w:hint="eastAsia"/>
          <w:b/>
          <w:bCs/>
          <w:color w:val="000000"/>
          <w:sz w:val="48"/>
          <w:szCs w:val="48"/>
        </w:rPr>
        <w:lastRenderedPageBreak/>
        <w:t>目  录</w:t>
      </w:r>
    </w:p>
    <w:p w14:paraId="57361E7A" w14:textId="77777777" w:rsidR="00D53905" w:rsidRDefault="00D53905">
      <w:pPr>
        <w:spacing w:line="360" w:lineRule="auto"/>
        <w:ind w:firstLineChars="10" w:firstLine="24"/>
        <w:jc w:val="distribute"/>
        <w:rPr>
          <w:rFonts w:ascii="宋体" w:hAnsi="宋体"/>
          <w:color w:val="000000"/>
          <w:sz w:val="24"/>
        </w:rPr>
      </w:pPr>
    </w:p>
    <w:p w14:paraId="523C1FE9" w14:textId="77777777" w:rsidR="00D53905" w:rsidRDefault="00D53905">
      <w:pPr>
        <w:spacing w:line="360" w:lineRule="auto"/>
        <w:ind w:firstLineChars="10" w:firstLine="24"/>
        <w:jc w:val="distribute"/>
        <w:rPr>
          <w:rFonts w:ascii="宋体" w:hAnsi="宋体"/>
          <w:color w:val="000000"/>
          <w:sz w:val="24"/>
        </w:rPr>
      </w:pPr>
    </w:p>
    <w:p w14:paraId="67A11591" w14:textId="77777777" w:rsidR="00D53905" w:rsidRDefault="00000000">
      <w:pPr>
        <w:spacing w:line="360" w:lineRule="auto"/>
        <w:ind w:firstLineChars="10" w:firstLine="28"/>
        <w:rPr>
          <w:rFonts w:ascii="宋体" w:hAnsi="宋体"/>
          <w:color w:val="000000"/>
          <w:sz w:val="28"/>
          <w:szCs w:val="28"/>
        </w:rPr>
      </w:pPr>
      <w:r>
        <w:rPr>
          <w:rFonts w:ascii="宋体" w:hAnsi="宋体" w:hint="eastAsia"/>
          <w:color w:val="000000"/>
          <w:sz w:val="28"/>
          <w:szCs w:val="28"/>
        </w:rPr>
        <w:t xml:space="preserve">  招 标 公 告 ………………………………………………………………3</w:t>
      </w:r>
    </w:p>
    <w:p w14:paraId="29C55968" w14:textId="77777777" w:rsidR="00D53905" w:rsidRDefault="00000000">
      <w:pPr>
        <w:spacing w:line="360" w:lineRule="auto"/>
        <w:ind w:firstLineChars="10" w:firstLine="28"/>
        <w:rPr>
          <w:rFonts w:ascii="宋体" w:hAnsi="宋体"/>
          <w:color w:val="000000"/>
          <w:sz w:val="28"/>
          <w:szCs w:val="28"/>
        </w:rPr>
      </w:pPr>
      <w:r>
        <w:rPr>
          <w:rFonts w:ascii="宋体" w:hAnsi="宋体" w:hint="eastAsia"/>
          <w:color w:val="000000"/>
          <w:sz w:val="28"/>
          <w:szCs w:val="28"/>
        </w:rPr>
        <w:t xml:space="preserve">  第一章 投标人须知及前附表…………………………………………… 4</w:t>
      </w:r>
    </w:p>
    <w:p w14:paraId="1303BCAE" w14:textId="77777777" w:rsidR="00D53905" w:rsidRDefault="00000000">
      <w:pPr>
        <w:spacing w:line="360" w:lineRule="auto"/>
        <w:rPr>
          <w:rFonts w:ascii="宋体" w:hAnsi="宋体"/>
          <w:color w:val="000000"/>
          <w:sz w:val="28"/>
          <w:szCs w:val="28"/>
        </w:rPr>
      </w:pPr>
      <w:r>
        <w:rPr>
          <w:rFonts w:ascii="宋体" w:hAnsi="宋体" w:hint="eastAsia"/>
          <w:color w:val="000000"/>
          <w:sz w:val="28"/>
          <w:szCs w:val="28"/>
        </w:rPr>
        <w:t xml:space="preserve">  第二章 项目需求…………………………………………………………15</w:t>
      </w:r>
    </w:p>
    <w:p w14:paraId="306C784E" w14:textId="4CC08CE6" w:rsidR="00B30471" w:rsidRDefault="00000000" w:rsidP="0050390E">
      <w:pPr>
        <w:spacing w:line="360" w:lineRule="auto"/>
        <w:rPr>
          <w:b/>
          <w:bCs/>
          <w:color w:val="000000"/>
          <w:sz w:val="44"/>
        </w:rPr>
      </w:pPr>
      <w:r>
        <w:rPr>
          <w:rFonts w:ascii="宋体" w:hAnsi="宋体" w:hint="eastAsia"/>
          <w:color w:val="000000"/>
          <w:sz w:val="28"/>
          <w:szCs w:val="28"/>
        </w:rPr>
        <w:t xml:space="preserve">  第三章 投标文件格式……………………………………………………18</w:t>
      </w:r>
    </w:p>
    <w:p w14:paraId="5DCD78B3" w14:textId="77777777" w:rsidR="003932F6" w:rsidRPr="003D20B3" w:rsidRDefault="003932F6" w:rsidP="003F7BDE">
      <w:pPr>
        <w:jc w:val="center"/>
        <w:rPr>
          <w:b/>
          <w:bCs/>
          <w:sz w:val="28"/>
          <w:szCs w:val="28"/>
        </w:rPr>
      </w:pPr>
      <w:r>
        <w:rPr>
          <w:rFonts w:ascii="宋体" w:hAnsi="宋体"/>
          <w:b/>
          <w:bCs/>
          <w:color w:val="000000"/>
          <w:sz w:val="44"/>
        </w:rPr>
        <w:br w:type="page"/>
      </w:r>
      <w:bookmarkStart w:id="0" w:name="_Hlk138578713"/>
      <w:r w:rsidRPr="003D20B3">
        <w:rPr>
          <w:rFonts w:hint="eastAsia"/>
          <w:b/>
          <w:bCs/>
          <w:sz w:val="28"/>
          <w:szCs w:val="28"/>
        </w:rPr>
        <w:lastRenderedPageBreak/>
        <w:t>租赁校车运营与管理服务采购项目招标</w:t>
      </w:r>
      <w:bookmarkEnd w:id="0"/>
      <w:r w:rsidRPr="003D20B3">
        <w:rPr>
          <w:rFonts w:hint="eastAsia"/>
          <w:b/>
          <w:bCs/>
          <w:sz w:val="28"/>
          <w:szCs w:val="28"/>
        </w:rPr>
        <w:t>公告</w:t>
      </w:r>
    </w:p>
    <w:p w14:paraId="2E9C428C" w14:textId="77777777" w:rsidR="003932F6" w:rsidRPr="003D20B3" w:rsidRDefault="003932F6" w:rsidP="003F7BDE">
      <w:pPr>
        <w:jc w:val="center"/>
        <w:rPr>
          <w:b/>
          <w:bCs/>
          <w:sz w:val="28"/>
          <w:szCs w:val="28"/>
        </w:rPr>
      </w:pPr>
      <w:r w:rsidRPr="003D20B3">
        <w:rPr>
          <w:rFonts w:hint="eastAsia"/>
          <w:b/>
          <w:bCs/>
          <w:sz w:val="28"/>
          <w:szCs w:val="28"/>
        </w:rPr>
        <w:t>（招标编号：</w:t>
      </w:r>
      <w:r w:rsidRPr="003D20B3">
        <w:rPr>
          <w:b/>
          <w:bCs/>
          <w:sz w:val="28"/>
          <w:szCs w:val="28"/>
        </w:rPr>
        <w:t>SGA2023002</w:t>
      </w:r>
      <w:r w:rsidRPr="003D20B3">
        <w:rPr>
          <w:b/>
          <w:bCs/>
          <w:sz w:val="28"/>
          <w:szCs w:val="28"/>
        </w:rPr>
        <w:t>）</w:t>
      </w:r>
    </w:p>
    <w:p w14:paraId="3BB1AE54" w14:textId="77777777" w:rsidR="003932F6" w:rsidRPr="003D20B3" w:rsidRDefault="003932F6" w:rsidP="003F7BDE">
      <w:pPr>
        <w:ind w:firstLineChars="200" w:firstLine="480"/>
        <w:rPr>
          <w:sz w:val="24"/>
        </w:rPr>
      </w:pPr>
      <w:r w:rsidRPr="003D20B3">
        <w:rPr>
          <w:rFonts w:hint="eastAsia"/>
          <w:sz w:val="24"/>
        </w:rPr>
        <w:t>深圳外国语湾区学校</w:t>
      </w:r>
      <w:r>
        <w:rPr>
          <w:rFonts w:hint="eastAsia"/>
          <w:sz w:val="24"/>
        </w:rPr>
        <w:t>交通委员会</w:t>
      </w:r>
      <w:r w:rsidRPr="003D20B3">
        <w:rPr>
          <w:rFonts w:hint="eastAsia"/>
          <w:sz w:val="24"/>
        </w:rPr>
        <w:t>就租赁校车运营与管理服务项目进行公开招标，邀请合格投标人就本项目及有关服务提交密封投标。项目具体事项如下：</w:t>
      </w:r>
    </w:p>
    <w:p w14:paraId="2A79B292" w14:textId="77777777" w:rsidR="003932F6" w:rsidRPr="003D20B3" w:rsidRDefault="003932F6" w:rsidP="003F7BDE">
      <w:pPr>
        <w:rPr>
          <w:sz w:val="24"/>
        </w:rPr>
      </w:pPr>
      <w:r w:rsidRPr="003D20B3">
        <w:rPr>
          <w:rFonts w:hint="eastAsia"/>
          <w:sz w:val="24"/>
        </w:rPr>
        <w:t>一、项目名称</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1"/>
        <w:gridCol w:w="2977"/>
        <w:gridCol w:w="992"/>
        <w:gridCol w:w="4253"/>
      </w:tblGrid>
      <w:tr w:rsidR="003932F6" w:rsidRPr="003D20B3" w14:paraId="4C1C6500" w14:textId="77777777" w:rsidTr="0000479A">
        <w:trPr>
          <w:trHeight w:val="438"/>
        </w:trPr>
        <w:tc>
          <w:tcPr>
            <w:tcW w:w="851" w:type="dxa"/>
            <w:shd w:val="clear" w:color="auto" w:fill="FFFFFF"/>
            <w:tcMar>
              <w:top w:w="120" w:type="dxa"/>
              <w:left w:w="120" w:type="dxa"/>
              <w:bottom w:w="120" w:type="dxa"/>
              <w:right w:w="120" w:type="dxa"/>
            </w:tcMar>
            <w:vAlign w:val="center"/>
            <w:hideMark/>
          </w:tcPr>
          <w:p w14:paraId="19C44DA7" w14:textId="77777777" w:rsidR="003932F6" w:rsidRPr="001007F0" w:rsidRDefault="003932F6" w:rsidP="003F7BDE">
            <w:pPr>
              <w:widowControl/>
              <w:spacing w:after="150"/>
              <w:jc w:val="left"/>
              <w:rPr>
                <w:rFonts w:ascii="微软雅黑" w:eastAsia="微软雅黑" w:hAnsi="微软雅黑" w:cs="宋体"/>
                <w:color w:val="000000"/>
                <w:kern w:val="0"/>
                <w:sz w:val="24"/>
              </w:rPr>
            </w:pPr>
            <w:r w:rsidRPr="001007F0">
              <w:rPr>
                <w:rFonts w:ascii="微软雅黑" w:eastAsia="微软雅黑" w:hAnsi="微软雅黑" w:cs="宋体" w:hint="eastAsia"/>
                <w:color w:val="000000"/>
                <w:kern w:val="0"/>
                <w:sz w:val="24"/>
              </w:rPr>
              <w:t>序号</w:t>
            </w:r>
          </w:p>
        </w:tc>
        <w:tc>
          <w:tcPr>
            <w:tcW w:w="2977" w:type="dxa"/>
            <w:shd w:val="clear" w:color="auto" w:fill="FFFFFF"/>
            <w:tcMar>
              <w:top w:w="120" w:type="dxa"/>
              <w:left w:w="120" w:type="dxa"/>
              <w:bottom w:w="120" w:type="dxa"/>
              <w:right w:w="120" w:type="dxa"/>
            </w:tcMar>
            <w:vAlign w:val="center"/>
            <w:hideMark/>
          </w:tcPr>
          <w:p w14:paraId="1AE3C581" w14:textId="77777777" w:rsidR="003932F6" w:rsidRPr="001007F0" w:rsidRDefault="003932F6" w:rsidP="003F7BDE">
            <w:pPr>
              <w:widowControl/>
              <w:spacing w:after="150"/>
              <w:jc w:val="left"/>
              <w:rPr>
                <w:rFonts w:ascii="微软雅黑" w:eastAsia="微软雅黑" w:hAnsi="微软雅黑" w:cs="宋体"/>
                <w:color w:val="000000"/>
                <w:kern w:val="0"/>
                <w:sz w:val="24"/>
              </w:rPr>
            </w:pPr>
            <w:r w:rsidRPr="001007F0">
              <w:rPr>
                <w:rFonts w:ascii="微软雅黑" w:eastAsia="微软雅黑" w:hAnsi="微软雅黑" w:cs="宋体" w:hint="eastAsia"/>
                <w:color w:val="000000"/>
                <w:kern w:val="0"/>
                <w:sz w:val="24"/>
              </w:rPr>
              <w:t>项目名称</w:t>
            </w:r>
          </w:p>
        </w:tc>
        <w:tc>
          <w:tcPr>
            <w:tcW w:w="992" w:type="dxa"/>
            <w:shd w:val="clear" w:color="auto" w:fill="FFFFFF"/>
            <w:tcMar>
              <w:top w:w="120" w:type="dxa"/>
              <w:left w:w="120" w:type="dxa"/>
              <w:bottom w:w="120" w:type="dxa"/>
              <w:right w:w="120" w:type="dxa"/>
            </w:tcMar>
            <w:vAlign w:val="center"/>
            <w:hideMark/>
          </w:tcPr>
          <w:p w14:paraId="2F1CA46E" w14:textId="77777777" w:rsidR="003932F6" w:rsidRPr="001007F0" w:rsidRDefault="003932F6" w:rsidP="003F7BDE">
            <w:pPr>
              <w:widowControl/>
              <w:spacing w:after="150"/>
              <w:jc w:val="left"/>
              <w:rPr>
                <w:rFonts w:ascii="微软雅黑" w:eastAsia="微软雅黑" w:hAnsi="微软雅黑" w:cs="宋体"/>
                <w:color w:val="000000"/>
                <w:kern w:val="0"/>
                <w:sz w:val="24"/>
              </w:rPr>
            </w:pPr>
            <w:r w:rsidRPr="001007F0">
              <w:rPr>
                <w:rFonts w:ascii="微软雅黑" w:eastAsia="微软雅黑" w:hAnsi="微软雅黑" w:cs="宋体" w:hint="eastAsia"/>
                <w:color w:val="000000"/>
                <w:kern w:val="0"/>
                <w:sz w:val="24"/>
              </w:rPr>
              <w:t>数量</w:t>
            </w:r>
          </w:p>
        </w:tc>
        <w:tc>
          <w:tcPr>
            <w:tcW w:w="4253" w:type="dxa"/>
            <w:shd w:val="clear" w:color="auto" w:fill="FFFFFF"/>
            <w:tcMar>
              <w:top w:w="120" w:type="dxa"/>
              <w:left w:w="120" w:type="dxa"/>
              <w:bottom w:w="120" w:type="dxa"/>
              <w:right w:w="120" w:type="dxa"/>
            </w:tcMar>
            <w:vAlign w:val="center"/>
            <w:hideMark/>
          </w:tcPr>
          <w:p w14:paraId="78DCDD22" w14:textId="77777777" w:rsidR="003932F6" w:rsidRPr="001007F0" w:rsidRDefault="003932F6" w:rsidP="003F7BDE">
            <w:pPr>
              <w:widowControl/>
              <w:spacing w:after="150"/>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项目</w:t>
            </w:r>
            <w:r w:rsidRPr="003D20B3">
              <w:rPr>
                <w:rFonts w:ascii="微软雅黑" w:eastAsia="微软雅黑" w:hAnsi="微软雅黑" w:cs="宋体" w:hint="eastAsia"/>
                <w:color w:val="000000"/>
                <w:kern w:val="0"/>
                <w:sz w:val="24"/>
              </w:rPr>
              <w:t>服务地点</w:t>
            </w:r>
          </w:p>
        </w:tc>
      </w:tr>
      <w:tr w:rsidR="003932F6" w:rsidRPr="003D20B3" w14:paraId="10CE4A68" w14:textId="77777777" w:rsidTr="0000479A">
        <w:trPr>
          <w:trHeight w:val="804"/>
        </w:trPr>
        <w:tc>
          <w:tcPr>
            <w:tcW w:w="851" w:type="dxa"/>
            <w:shd w:val="clear" w:color="auto" w:fill="FFFFFF"/>
            <w:tcMar>
              <w:top w:w="120" w:type="dxa"/>
              <w:left w:w="120" w:type="dxa"/>
              <w:bottom w:w="120" w:type="dxa"/>
              <w:right w:w="120" w:type="dxa"/>
            </w:tcMar>
            <w:vAlign w:val="center"/>
            <w:hideMark/>
          </w:tcPr>
          <w:p w14:paraId="785B9061" w14:textId="77777777" w:rsidR="003932F6" w:rsidRPr="001007F0" w:rsidRDefault="003932F6" w:rsidP="003F7BDE">
            <w:pPr>
              <w:widowControl/>
              <w:spacing w:after="150"/>
              <w:jc w:val="left"/>
              <w:rPr>
                <w:rFonts w:ascii="微软雅黑" w:eastAsia="微软雅黑" w:hAnsi="微软雅黑" w:cs="宋体"/>
                <w:color w:val="000000"/>
                <w:kern w:val="0"/>
                <w:sz w:val="24"/>
              </w:rPr>
            </w:pPr>
            <w:r w:rsidRPr="001007F0">
              <w:rPr>
                <w:rFonts w:ascii="微软雅黑" w:eastAsia="微软雅黑" w:hAnsi="微软雅黑" w:cs="宋体" w:hint="eastAsia"/>
                <w:color w:val="000000"/>
                <w:kern w:val="0"/>
                <w:sz w:val="24"/>
              </w:rPr>
              <w:t>01</w:t>
            </w:r>
          </w:p>
        </w:tc>
        <w:tc>
          <w:tcPr>
            <w:tcW w:w="2977" w:type="dxa"/>
            <w:shd w:val="clear" w:color="auto" w:fill="FFFFFF"/>
            <w:tcMar>
              <w:top w:w="120" w:type="dxa"/>
              <w:left w:w="120" w:type="dxa"/>
              <w:bottom w:w="120" w:type="dxa"/>
              <w:right w:w="120" w:type="dxa"/>
            </w:tcMar>
            <w:vAlign w:val="center"/>
            <w:hideMark/>
          </w:tcPr>
          <w:p w14:paraId="6BBEE234" w14:textId="77777777" w:rsidR="003932F6" w:rsidRPr="001007F0" w:rsidRDefault="003932F6" w:rsidP="003F7BDE">
            <w:pPr>
              <w:widowControl/>
              <w:spacing w:after="150"/>
              <w:jc w:val="left"/>
              <w:rPr>
                <w:rFonts w:ascii="微软雅黑" w:eastAsia="微软雅黑" w:hAnsi="微软雅黑" w:cs="宋体"/>
                <w:color w:val="000000"/>
                <w:kern w:val="0"/>
                <w:sz w:val="24"/>
              </w:rPr>
            </w:pPr>
            <w:r w:rsidRPr="003D20B3">
              <w:rPr>
                <w:rFonts w:hint="eastAsia"/>
                <w:sz w:val="24"/>
              </w:rPr>
              <w:t>租赁校车运营与管理服务</w:t>
            </w:r>
          </w:p>
        </w:tc>
        <w:tc>
          <w:tcPr>
            <w:tcW w:w="992" w:type="dxa"/>
            <w:shd w:val="clear" w:color="auto" w:fill="FFFFFF"/>
            <w:tcMar>
              <w:top w:w="120" w:type="dxa"/>
              <w:left w:w="120" w:type="dxa"/>
              <w:bottom w:w="120" w:type="dxa"/>
              <w:right w:w="120" w:type="dxa"/>
            </w:tcMar>
            <w:vAlign w:val="center"/>
            <w:hideMark/>
          </w:tcPr>
          <w:p w14:paraId="14F8E698" w14:textId="77777777" w:rsidR="003932F6" w:rsidRPr="001007F0" w:rsidRDefault="003932F6" w:rsidP="003F7BDE">
            <w:pPr>
              <w:widowControl/>
              <w:spacing w:after="150"/>
              <w:jc w:val="left"/>
              <w:rPr>
                <w:rFonts w:ascii="微软雅黑" w:eastAsia="微软雅黑" w:hAnsi="微软雅黑" w:cs="宋体"/>
                <w:color w:val="000000"/>
                <w:kern w:val="0"/>
                <w:sz w:val="24"/>
              </w:rPr>
            </w:pPr>
            <w:r w:rsidRPr="001007F0">
              <w:rPr>
                <w:rFonts w:ascii="微软雅黑" w:eastAsia="微软雅黑" w:hAnsi="微软雅黑" w:cs="宋体" w:hint="eastAsia"/>
                <w:color w:val="000000"/>
                <w:kern w:val="0"/>
                <w:sz w:val="24"/>
              </w:rPr>
              <w:t>1项</w:t>
            </w:r>
          </w:p>
        </w:tc>
        <w:tc>
          <w:tcPr>
            <w:tcW w:w="4253" w:type="dxa"/>
            <w:shd w:val="clear" w:color="auto" w:fill="FFFFFF"/>
            <w:tcMar>
              <w:top w:w="120" w:type="dxa"/>
              <w:left w:w="120" w:type="dxa"/>
              <w:bottom w:w="120" w:type="dxa"/>
              <w:right w:w="120" w:type="dxa"/>
            </w:tcMar>
            <w:vAlign w:val="center"/>
            <w:hideMark/>
          </w:tcPr>
          <w:p w14:paraId="2BB318E1" w14:textId="77777777" w:rsidR="003932F6" w:rsidRPr="001007F0" w:rsidRDefault="003932F6" w:rsidP="003F7BDE">
            <w:pPr>
              <w:widowControl/>
              <w:spacing w:after="150"/>
              <w:jc w:val="left"/>
              <w:rPr>
                <w:rFonts w:ascii="微软雅黑" w:eastAsia="微软雅黑" w:hAnsi="微软雅黑" w:cs="宋体"/>
                <w:color w:val="000000"/>
                <w:kern w:val="0"/>
                <w:sz w:val="24"/>
              </w:rPr>
            </w:pPr>
            <w:bookmarkStart w:id="1" w:name="_Hlk138577178"/>
            <w:r w:rsidRPr="003D20B3">
              <w:rPr>
                <w:rFonts w:ascii="微软雅黑" w:eastAsia="微软雅黑" w:hAnsi="微软雅黑" w:cs="宋体" w:hint="eastAsia"/>
                <w:color w:val="000000"/>
                <w:kern w:val="0"/>
                <w:sz w:val="24"/>
              </w:rPr>
              <w:t>深圳市龙岗区坂田街道象塘路3</w:t>
            </w:r>
            <w:r w:rsidRPr="003D20B3">
              <w:rPr>
                <w:rFonts w:ascii="微软雅黑" w:eastAsia="微软雅黑" w:hAnsi="微软雅黑" w:cs="宋体"/>
                <w:color w:val="000000"/>
                <w:kern w:val="0"/>
                <w:sz w:val="24"/>
              </w:rPr>
              <w:t>0</w:t>
            </w:r>
            <w:r w:rsidRPr="003D20B3">
              <w:rPr>
                <w:rFonts w:ascii="微软雅黑" w:eastAsia="微软雅黑" w:hAnsi="微软雅黑" w:cs="宋体" w:hint="eastAsia"/>
                <w:color w:val="000000"/>
                <w:kern w:val="0"/>
                <w:sz w:val="24"/>
              </w:rPr>
              <w:t>号</w:t>
            </w:r>
            <w:bookmarkEnd w:id="1"/>
            <w:r w:rsidRPr="00640AFD">
              <w:rPr>
                <w:rFonts w:ascii="微软雅黑" w:eastAsia="微软雅黑" w:hAnsi="微软雅黑" w:cs="宋体" w:hint="eastAsia"/>
                <w:color w:val="000000"/>
                <w:kern w:val="0"/>
                <w:sz w:val="24"/>
              </w:rPr>
              <w:t>深圳外国语湾区学校</w:t>
            </w:r>
          </w:p>
        </w:tc>
      </w:tr>
    </w:tbl>
    <w:p w14:paraId="55092304" w14:textId="77777777" w:rsidR="003932F6" w:rsidRPr="003D20B3" w:rsidRDefault="003932F6" w:rsidP="003F7BDE">
      <w:pPr>
        <w:rPr>
          <w:sz w:val="24"/>
        </w:rPr>
      </w:pPr>
      <w:r>
        <w:rPr>
          <w:rFonts w:hint="eastAsia"/>
          <w:sz w:val="24"/>
        </w:rPr>
        <w:t>二、</w:t>
      </w:r>
      <w:r w:rsidRPr="003D20B3">
        <w:rPr>
          <w:rFonts w:hint="eastAsia"/>
          <w:sz w:val="24"/>
        </w:rPr>
        <w:t>项目</w:t>
      </w:r>
      <w:r>
        <w:rPr>
          <w:rFonts w:hint="eastAsia"/>
          <w:sz w:val="24"/>
        </w:rPr>
        <w:t>需求</w:t>
      </w:r>
      <w:r w:rsidRPr="003D20B3">
        <w:rPr>
          <w:rFonts w:hint="eastAsia"/>
          <w:sz w:val="24"/>
        </w:rPr>
        <w:t>：</w:t>
      </w:r>
      <w:r w:rsidRPr="00394BAC">
        <w:rPr>
          <w:rFonts w:hint="eastAsia"/>
          <w:sz w:val="24"/>
        </w:rPr>
        <w:t>租赁校车运营与管理服务采购项目招标</w:t>
      </w:r>
      <w:r>
        <w:rPr>
          <w:rFonts w:hint="eastAsia"/>
          <w:sz w:val="24"/>
        </w:rPr>
        <w:t>需求见招标文件（附件）。</w:t>
      </w:r>
    </w:p>
    <w:p w14:paraId="5A9122DF" w14:textId="77777777" w:rsidR="003932F6" w:rsidRPr="003D20B3" w:rsidRDefault="003932F6" w:rsidP="003F7BDE">
      <w:pPr>
        <w:rPr>
          <w:sz w:val="24"/>
        </w:rPr>
      </w:pPr>
      <w:r>
        <w:rPr>
          <w:rFonts w:hint="eastAsia"/>
          <w:sz w:val="24"/>
        </w:rPr>
        <w:t>三、</w:t>
      </w:r>
      <w:r w:rsidRPr="003D20B3">
        <w:rPr>
          <w:rFonts w:hint="eastAsia"/>
          <w:sz w:val="24"/>
        </w:rPr>
        <w:t>项目合格投标人</w:t>
      </w:r>
    </w:p>
    <w:p w14:paraId="0CF3BDBA" w14:textId="77777777" w:rsidR="003932F6" w:rsidRPr="00980298" w:rsidRDefault="003932F6" w:rsidP="003F7BDE">
      <w:pPr>
        <w:rPr>
          <w:sz w:val="24"/>
        </w:rPr>
      </w:pPr>
      <w:r w:rsidRPr="00980298">
        <w:rPr>
          <w:rFonts w:hint="eastAsia"/>
          <w:sz w:val="24"/>
        </w:rPr>
        <w:t>（</w:t>
      </w:r>
      <w:r w:rsidRPr="00980298">
        <w:rPr>
          <w:sz w:val="24"/>
        </w:rPr>
        <w:t>1</w:t>
      </w:r>
      <w:r w:rsidRPr="00980298">
        <w:rPr>
          <w:sz w:val="24"/>
        </w:rPr>
        <w:t>）深圳市内注册的具有独立法人的道路旅客运输经营企业、城市公共交通运输企业及根据县级以上地方人民政府规定设立的校车运营单位（凭证材料：营业执照，验原件交复印件）。</w:t>
      </w:r>
    </w:p>
    <w:p w14:paraId="7DC22D95" w14:textId="77777777" w:rsidR="003932F6" w:rsidRPr="00980298" w:rsidRDefault="003932F6" w:rsidP="003F7BDE">
      <w:pPr>
        <w:rPr>
          <w:sz w:val="24"/>
        </w:rPr>
      </w:pPr>
      <w:r w:rsidRPr="00980298">
        <w:rPr>
          <w:rFonts w:hint="eastAsia"/>
          <w:sz w:val="24"/>
        </w:rPr>
        <w:t>（</w:t>
      </w:r>
      <w:r w:rsidRPr="00980298">
        <w:rPr>
          <w:sz w:val="24"/>
        </w:rPr>
        <w:t>2</w:t>
      </w:r>
      <w:r w:rsidRPr="00980298">
        <w:rPr>
          <w:sz w:val="24"/>
        </w:rPr>
        <w:t>）道路旅客运输经营企业须有深圳市交通运输委员会颁发的道路运输经营许可证（经营范围须为客运）且在有效期内（凭证材料：道路运输经营许可证，验原件交复印件）。</w:t>
      </w:r>
    </w:p>
    <w:p w14:paraId="1D5BA2FE" w14:textId="77777777" w:rsidR="003932F6" w:rsidRPr="00980298" w:rsidRDefault="003932F6" w:rsidP="003F7BDE">
      <w:pPr>
        <w:rPr>
          <w:sz w:val="24"/>
        </w:rPr>
      </w:pPr>
      <w:r w:rsidRPr="00980298">
        <w:rPr>
          <w:rFonts w:hint="eastAsia"/>
          <w:sz w:val="24"/>
        </w:rPr>
        <w:t>（</w:t>
      </w:r>
      <w:r w:rsidRPr="00980298">
        <w:rPr>
          <w:sz w:val="24"/>
        </w:rPr>
        <w:t>3</w:t>
      </w:r>
      <w:r w:rsidRPr="00980298">
        <w:rPr>
          <w:sz w:val="24"/>
        </w:rPr>
        <w:t>）投标企业须有在深圳市内提供正规校车运营服务管理的经验（凭证材料：深圳市教育局已盖章且在有效期内的《深圳市中小学、幼儿园校车使用许可申请表》，验原件交复印件）。</w:t>
      </w:r>
    </w:p>
    <w:p w14:paraId="5F88B979" w14:textId="77777777" w:rsidR="003932F6" w:rsidRPr="003D20B3" w:rsidRDefault="003932F6" w:rsidP="003F7BDE">
      <w:pPr>
        <w:rPr>
          <w:sz w:val="24"/>
        </w:rPr>
      </w:pPr>
      <w:r w:rsidRPr="00980298">
        <w:rPr>
          <w:rFonts w:hint="eastAsia"/>
          <w:sz w:val="24"/>
        </w:rPr>
        <w:t>（</w:t>
      </w:r>
      <w:r w:rsidRPr="00980298">
        <w:rPr>
          <w:sz w:val="24"/>
        </w:rPr>
        <w:t>4</w:t>
      </w:r>
      <w:r w:rsidRPr="00980298">
        <w:rPr>
          <w:sz w:val="24"/>
        </w:rPr>
        <w:t>）校车运营企业必须承诺所提供的校车符合</w:t>
      </w:r>
      <w:r w:rsidRPr="00980298">
        <w:rPr>
          <w:sz w:val="24"/>
        </w:rPr>
        <w:t>2012</w:t>
      </w:r>
      <w:r w:rsidRPr="00980298">
        <w:rPr>
          <w:sz w:val="24"/>
        </w:rPr>
        <w:t>年国标标准，车辆必须为本公司所有，不得非法挂靠（凭证材料：校车运营企业出具承诺书）。</w:t>
      </w:r>
    </w:p>
    <w:p w14:paraId="42CC9EFA" w14:textId="77777777" w:rsidR="003932F6" w:rsidRPr="003D20B3" w:rsidRDefault="003932F6" w:rsidP="003F7BDE">
      <w:pPr>
        <w:rPr>
          <w:sz w:val="24"/>
        </w:rPr>
      </w:pPr>
      <w:r>
        <w:rPr>
          <w:rFonts w:hint="eastAsia"/>
          <w:sz w:val="24"/>
        </w:rPr>
        <w:t>四、</w:t>
      </w:r>
      <w:r w:rsidRPr="003D20B3">
        <w:rPr>
          <w:rFonts w:hint="eastAsia"/>
          <w:sz w:val="24"/>
        </w:rPr>
        <w:t>投标文件递交注意事项：</w:t>
      </w:r>
    </w:p>
    <w:p w14:paraId="3EFBB323" w14:textId="77777777" w:rsidR="003932F6" w:rsidRPr="003D20B3" w:rsidRDefault="003932F6" w:rsidP="003F7BDE">
      <w:pPr>
        <w:rPr>
          <w:sz w:val="24"/>
        </w:rPr>
      </w:pPr>
      <w:r>
        <w:rPr>
          <w:rFonts w:hint="eastAsia"/>
          <w:sz w:val="24"/>
        </w:rPr>
        <w:t>1</w:t>
      </w:r>
      <w:r>
        <w:rPr>
          <w:rFonts w:hint="eastAsia"/>
          <w:sz w:val="24"/>
        </w:rPr>
        <w:t>、</w:t>
      </w:r>
      <w:r w:rsidRPr="003D20B3">
        <w:rPr>
          <w:rFonts w:hint="eastAsia"/>
          <w:sz w:val="24"/>
        </w:rPr>
        <w:t>截止时间：</w:t>
      </w:r>
      <w:r w:rsidRPr="003D20B3">
        <w:rPr>
          <w:sz w:val="24"/>
        </w:rPr>
        <w:t>2023</w:t>
      </w:r>
      <w:r w:rsidRPr="003D20B3">
        <w:rPr>
          <w:sz w:val="24"/>
        </w:rPr>
        <w:t>年</w:t>
      </w:r>
      <w:r>
        <w:rPr>
          <w:rFonts w:hint="eastAsia"/>
          <w:sz w:val="24"/>
        </w:rPr>
        <w:t>7</w:t>
      </w:r>
      <w:r w:rsidRPr="003D20B3">
        <w:rPr>
          <w:sz w:val="24"/>
        </w:rPr>
        <w:t>月</w:t>
      </w:r>
      <w:r w:rsidRPr="003D20B3">
        <w:rPr>
          <w:sz w:val="24"/>
        </w:rPr>
        <w:t>10</w:t>
      </w:r>
      <w:r w:rsidRPr="003D20B3">
        <w:rPr>
          <w:sz w:val="24"/>
        </w:rPr>
        <w:t>日</w:t>
      </w:r>
      <w:r w:rsidRPr="003D20B3">
        <w:rPr>
          <w:sz w:val="24"/>
        </w:rPr>
        <w:t>1</w:t>
      </w:r>
      <w:r>
        <w:rPr>
          <w:sz w:val="24"/>
        </w:rPr>
        <w:t>2:</w:t>
      </w:r>
      <w:r w:rsidRPr="003D20B3">
        <w:rPr>
          <w:sz w:val="24"/>
        </w:rPr>
        <w:t>00</w:t>
      </w:r>
      <w:r w:rsidRPr="003D20B3">
        <w:rPr>
          <w:sz w:val="24"/>
        </w:rPr>
        <w:t>，逾期将不予受理。</w:t>
      </w:r>
    </w:p>
    <w:p w14:paraId="59142925" w14:textId="71D92469" w:rsidR="003932F6" w:rsidRPr="003D20B3" w:rsidRDefault="003932F6" w:rsidP="003F7BDE">
      <w:pPr>
        <w:rPr>
          <w:sz w:val="24"/>
        </w:rPr>
      </w:pPr>
      <w:r>
        <w:rPr>
          <w:rFonts w:hint="eastAsia"/>
          <w:sz w:val="24"/>
        </w:rPr>
        <w:t>2</w:t>
      </w:r>
      <w:r>
        <w:rPr>
          <w:rFonts w:hint="eastAsia"/>
          <w:sz w:val="24"/>
        </w:rPr>
        <w:t>、</w:t>
      </w:r>
      <w:r w:rsidRPr="003D20B3">
        <w:rPr>
          <w:rFonts w:hint="eastAsia"/>
          <w:sz w:val="24"/>
        </w:rPr>
        <w:t>送达地点：</w:t>
      </w:r>
      <w:r w:rsidRPr="005C02BB">
        <w:rPr>
          <w:rFonts w:hint="eastAsia"/>
          <w:sz w:val="24"/>
        </w:rPr>
        <w:t>深圳市龙岗区坂田街道象塘路</w:t>
      </w:r>
      <w:r w:rsidRPr="005C02BB">
        <w:rPr>
          <w:sz w:val="24"/>
        </w:rPr>
        <w:t>30</w:t>
      </w:r>
      <w:r w:rsidRPr="005C02BB">
        <w:rPr>
          <w:sz w:val="24"/>
        </w:rPr>
        <w:t>号</w:t>
      </w:r>
      <w:r w:rsidRPr="003D20B3">
        <w:rPr>
          <w:rFonts w:hint="eastAsia"/>
          <w:sz w:val="24"/>
        </w:rPr>
        <w:t>深圳外国语</w:t>
      </w:r>
      <w:r>
        <w:rPr>
          <w:rFonts w:hint="eastAsia"/>
          <w:sz w:val="24"/>
        </w:rPr>
        <w:t>湾区</w:t>
      </w:r>
      <w:r w:rsidRPr="003D20B3">
        <w:rPr>
          <w:rFonts w:hint="eastAsia"/>
          <w:sz w:val="24"/>
        </w:rPr>
        <w:t>学校</w:t>
      </w:r>
      <w:r>
        <w:rPr>
          <w:rFonts w:hint="eastAsia"/>
          <w:sz w:val="24"/>
        </w:rPr>
        <w:t>；</w:t>
      </w:r>
      <w:r w:rsidRPr="003D20B3">
        <w:rPr>
          <w:rFonts w:hint="eastAsia"/>
          <w:sz w:val="24"/>
        </w:rPr>
        <w:t>投标时应交投标文件正本一份和副本</w:t>
      </w:r>
      <w:r w:rsidR="00C353FE">
        <w:rPr>
          <w:rFonts w:hint="eastAsia"/>
          <w:sz w:val="24"/>
        </w:rPr>
        <w:t>二</w:t>
      </w:r>
      <w:r w:rsidRPr="003D20B3">
        <w:rPr>
          <w:rFonts w:hint="eastAsia"/>
          <w:sz w:val="24"/>
        </w:rPr>
        <w:t>份（装订并密封）。</w:t>
      </w:r>
    </w:p>
    <w:p w14:paraId="48B51E5C" w14:textId="77777777" w:rsidR="003932F6" w:rsidRPr="003D20B3" w:rsidRDefault="003932F6" w:rsidP="003F7BDE">
      <w:pPr>
        <w:rPr>
          <w:sz w:val="24"/>
        </w:rPr>
      </w:pPr>
      <w:r>
        <w:rPr>
          <w:rFonts w:hint="eastAsia"/>
          <w:sz w:val="24"/>
        </w:rPr>
        <w:t>五、</w:t>
      </w:r>
      <w:r w:rsidRPr="003D20B3">
        <w:rPr>
          <w:rFonts w:hint="eastAsia"/>
          <w:sz w:val="24"/>
        </w:rPr>
        <w:t>投标文件送达联系人</w:t>
      </w:r>
      <w:r>
        <w:rPr>
          <w:rFonts w:hint="eastAsia"/>
          <w:sz w:val="24"/>
        </w:rPr>
        <w:t>：杨</w:t>
      </w:r>
      <w:r w:rsidRPr="003D20B3">
        <w:rPr>
          <w:rFonts w:hint="eastAsia"/>
          <w:sz w:val="24"/>
        </w:rPr>
        <w:t>老师</w:t>
      </w:r>
      <w:r w:rsidRPr="003D20B3">
        <w:rPr>
          <w:sz w:val="24"/>
        </w:rPr>
        <w:t>0755-2</w:t>
      </w:r>
      <w:r>
        <w:rPr>
          <w:sz w:val="24"/>
        </w:rPr>
        <w:t>9395909</w:t>
      </w:r>
    </w:p>
    <w:p w14:paraId="675A8B6F" w14:textId="77777777" w:rsidR="003932F6" w:rsidRDefault="003932F6" w:rsidP="003F7BDE">
      <w:pPr>
        <w:rPr>
          <w:sz w:val="24"/>
        </w:rPr>
      </w:pPr>
      <w:r>
        <w:rPr>
          <w:rFonts w:hint="eastAsia"/>
          <w:sz w:val="24"/>
        </w:rPr>
        <w:t>六、</w:t>
      </w:r>
      <w:r w:rsidRPr="003D20B3">
        <w:rPr>
          <w:rFonts w:hint="eastAsia"/>
          <w:sz w:val="24"/>
        </w:rPr>
        <w:t>开标时间和地点</w:t>
      </w:r>
    </w:p>
    <w:p w14:paraId="17A3FD44" w14:textId="77777777" w:rsidR="003932F6" w:rsidRDefault="003932F6" w:rsidP="003F7BDE">
      <w:pPr>
        <w:ind w:firstLineChars="200" w:firstLine="480"/>
        <w:rPr>
          <w:sz w:val="24"/>
        </w:rPr>
      </w:pPr>
      <w:r>
        <w:rPr>
          <w:rFonts w:hint="eastAsia"/>
          <w:sz w:val="24"/>
        </w:rPr>
        <w:t>开标时间：</w:t>
      </w:r>
      <w:r w:rsidRPr="003D20B3">
        <w:rPr>
          <w:sz w:val="24"/>
        </w:rPr>
        <w:t>2023</w:t>
      </w:r>
      <w:r w:rsidRPr="003D20B3">
        <w:rPr>
          <w:sz w:val="24"/>
        </w:rPr>
        <w:t>年</w:t>
      </w:r>
      <w:r>
        <w:rPr>
          <w:rFonts w:hint="eastAsia"/>
          <w:sz w:val="24"/>
        </w:rPr>
        <w:t>7</w:t>
      </w:r>
      <w:r w:rsidRPr="003D20B3">
        <w:rPr>
          <w:sz w:val="24"/>
        </w:rPr>
        <w:t>月</w:t>
      </w:r>
      <w:r w:rsidRPr="003D20B3">
        <w:rPr>
          <w:sz w:val="24"/>
        </w:rPr>
        <w:t>1</w:t>
      </w:r>
      <w:r>
        <w:rPr>
          <w:sz w:val="24"/>
        </w:rPr>
        <w:t>1</w:t>
      </w:r>
      <w:r w:rsidRPr="003D20B3">
        <w:rPr>
          <w:sz w:val="24"/>
        </w:rPr>
        <w:t>日</w:t>
      </w:r>
      <w:r>
        <w:rPr>
          <w:rFonts w:hint="eastAsia"/>
          <w:sz w:val="24"/>
        </w:rPr>
        <w:t>9</w:t>
      </w:r>
      <w:r>
        <w:rPr>
          <w:sz w:val="24"/>
        </w:rPr>
        <w:t>:</w:t>
      </w:r>
      <w:r w:rsidRPr="003D20B3">
        <w:rPr>
          <w:sz w:val="24"/>
        </w:rPr>
        <w:t>00</w:t>
      </w:r>
    </w:p>
    <w:p w14:paraId="0937C850" w14:textId="77777777" w:rsidR="003932F6" w:rsidRPr="003D20B3" w:rsidRDefault="003932F6" w:rsidP="003F7BDE">
      <w:pPr>
        <w:ind w:firstLineChars="200" w:firstLine="480"/>
        <w:rPr>
          <w:sz w:val="24"/>
        </w:rPr>
      </w:pPr>
      <w:r>
        <w:rPr>
          <w:rFonts w:hint="eastAsia"/>
          <w:sz w:val="24"/>
        </w:rPr>
        <w:t>开标地点：深圳外国语湾区学校行政楼</w:t>
      </w:r>
      <w:r>
        <w:rPr>
          <w:rFonts w:hint="eastAsia"/>
          <w:sz w:val="24"/>
        </w:rPr>
        <w:t>B</w:t>
      </w:r>
      <w:r>
        <w:rPr>
          <w:sz w:val="24"/>
        </w:rPr>
        <w:t>304</w:t>
      </w:r>
      <w:r>
        <w:rPr>
          <w:rFonts w:hint="eastAsia"/>
          <w:sz w:val="24"/>
        </w:rPr>
        <w:t>会议室</w:t>
      </w:r>
    </w:p>
    <w:p w14:paraId="3C0C57CA" w14:textId="77777777" w:rsidR="003932F6" w:rsidRPr="003D20B3" w:rsidRDefault="003932F6" w:rsidP="003F7BDE">
      <w:pPr>
        <w:rPr>
          <w:sz w:val="24"/>
        </w:rPr>
      </w:pPr>
      <w:r>
        <w:rPr>
          <w:rFonts w:hint="eastAsia"/>
          <w:sz w:val="24"/>
        </w:rPr>
        <w:t>七、</w:t>
      </w:r>
      <w:r w:rsidRPr="003D20B3">
        <w:rPr>
          <w:rFonts w:hint="eastAsia"/>
          <w:sz w:val="24"/>
        </w:rPr>
        <w:t>评定标办法：综合评分法（见附件</w:t>
      </w:r>
      <w:r w:rsidRPr="003D20B3">
        <w:rPr>
          <w:sz w:val="24"/>
        </w:rPr>
        <w:t>）。</w:t>
      </w:r>
    </w:p>
    <w:p w14:paraId="4090B919" w14:textId="77777777" w:rsidR="003932F6" w:rsidRPr="003D20B3" w:rsidRDefault="003932F6" w:rsidP="003F7BDE">
      <w:pPr>
        <w:rPr>
          <w:sz w:val="24"/>
        </w:rPr>
      </w:pPr>
      <w:r>
        <w:rPr>
          <w:rFonts w:hint="eastAsia"/>
          <w:sz w:val="24"/>
        </w:rPr>
        <w:t>八、</w:t>
      </w:r>
      <w:r w:rsidRPr="003D20B3">
        <w:rPr>
          <w:rFonts w:hint="eastAsia"/>
          <w:sz w:val="24"/>
        </w:rPr>
        <w:t>评定结果：</w:t>
      </w:r>
      <w:r>
        <w:rPr>
          <w:rFonts w:hint="eastAsia"/>
          <w:sz w:val="24"/>
        </w:rPr>
        <w:t>学校官</w:t>
      </w:r>
      <w:r w:rsidRPr="003D20B3">
        <w:rPr>
          <w:rFonts w:hint="eastAsia"/>
          <w:sz w:val="24"/>
        </w:rPr>
        <w:t>网公示</w:t>
      </w:r>
    </w:p>
    <w:p w14:paraId="0B19D053" w14:textId="77777777" w:rsidR="003932F6" w:rsidRPr="003D20B3" w:rsidRDefault="003932F6" w:rsidP="003F7BDE">
      <w:pPr>
        <w:rPr>
          <w:sz w:val="24"/>
        </w:rPr>
      </w:pPr>
      <w:r>
        <w:rPr>
          <w:rFonts w:hint="eastAsia"/>
          <w:sz w:val="24"/>
        </w:rPr>
        <w:t>九、</w:t>
      </w:r>
      <w:r w:rsidRPr="003D20B3">
        <w:rPr>
          <w:rFonts w:hint="eastAsia"/>
          <w:sz w:val="24"/>
        </w:rPr>
        <w:t>项目款结算方式：</w:t>
      </w:r>
      <w:r>
        <w:rPr>
          <w:rFonts w:hint="eastAsia"/>
          <w:sz w:val="24"/>
        </w:rPr>
        <w:t>中标供应商与学校签署服务协议后，家长按服务周期支付校车费用给中标供应商。</w:t>
      </w:r>
    </w:p>
    <w:p w14:paraId="7859A444" w14:textId="77777777" w:rsidR="003932F6" w:rsidRPr="003D20B3" w:rsidRDefault="003932F6" w:rsidP="003F7BDE">
      <w:pPr>
        <w:rPr>
          <w:sz w:val="24"/>
        </w:rPr>
      </w:pPr>
      <w:r w:rsidRPr="003D20B3">
        <w:rPr>
          <w:rFonts w:hint="eastAsia"/>
          <w:sz w:val="24"/>
        </w:rPr>
        <w:t>附件下载</w:t>
      </w:r>
    </w:p>
    <w:p w14:paraId="21FFB3AD" w14:textId="77777777" w:rsidR="003932F6" w:rsidRPr="003D20B3" w:rsidRDefault="003932F6" w:rsidP="003F7BDE">
      <w:pPr>
        <w:rPr>
          <w:sz w:val="24"/>
        </w:rPr>
      </w:pPr>
      <w:r w:rsidRPr="003D20B3">
        <w:rPr>
          <w:rFonts w:hint="eastAsia"/>
          <w:sz w:val="24"/>
        </w:rPr>
        <w:t>附件</w:t>
      </w:r>
      <w:r>
        <w:rPr>
          <w:rFonts w:hint="eastAsia"/>
          <w:sz w:val="24"/>
        </w:rPr>
        <w:t>：</w:t>
      </w:r>
      <w:r w:rsidRPr="00394BAC">
        <w:rPr>
          <w:rFonts w:hint="eastAsia"/>
          <w:sz w:val="24"/>
        </w:rPr>
        <w:t>租赁校车运营与管理服务采购项目招标</w:t>
      </w:r>
      <w:r>
        <w:rPr>
          <w:rFonts w:hint="eastAsia"/>
          <w:sz w:val="24"/>
        </w:rPr>
        <w:t>文件（含项目需求、综合评分表）</w:t>
      </w:r>
    </w:p>
    <w:p w14:paraId="52B5A93A" w14:textId="699CA7C5" w:rsidR="003932F6" w:rsidRPr="003932F6" w:rsidRDefault="003932F6">
      <w:pPr>
        <w:widowControl/>
        <w:jc w:val="left"/>
        <w:rPr>
          <w:rFonts w:ascii="宋体" w:hAnsi="宋体"/>
          <w:b/>
          <w:bCs/>
          <w:color w:val="000000"/>
          <w:sz w:val="44"/>
        </w:rPr>
      </w:pPr>
    </w:p>
    <w:p w14:paraId="107CF213" w14:textId="77777777" w:rsidR="00D30B75" w:rsidRDefault="00D30B75">
      <w:pPr>
        <w:widowControl/>
        <w:jc w:val="left"/>
        <w:rPr>
          <w:rFonts w:ascii="宋体" w:hAnsi="宋体"/>
          <w:b/>
          <w:bCs/>
          <w:color w:val="000000"/>
          <w:sz w:val="44"/>
        </w:rPr>
      </w:pPr>
      <w:r>
        <w:rPr>
          <w:rFonts w:ascii="宋体" w:hAnsi="宋体"/>
          <w:b/>
          <w:bCs/>
          <w:color w:val="000000"/>
          <w:sz w:val="44"/>
        </w:rPr>
        <w:br w:type="page"/>
      </w:r>
    </w:p>
    <w:p w14:paraId="066E2B27" w14:textId="2C609691" w:rsidR="00D53905" w:rsidRDefault="00000000">
      <w:pPr>
        <w:spacing w:line="360" w:lineRule="auto"/>
        <w:ind w:firstLineChars="196" w:firstLine="866"/>
        <w:jc w:val="center"/>
        <w:rPr>
          <w:rFonts w:ascii="宋体" w:hAnsi="宋体"/>
          <w:b/>
          <w:bCs/>
          <w:color w:val="000000"/>
          <w:sz w:val="44"/>
        </w:rPr>
      </w:pPr>
      <w:r>
        <w:rPr>
          <w:rFonts w:ascii="宋体" w:hAnsi="宋体" w:hint="eastAsia"/>
          <w:b/>
          <w:bCs/>
          <w:color w:val="000000"/>
          <w:sz w:val="44"/>
        </w:rPr>
        <w:lastRenderedPageBreak/>
        <w:t>第一章 投标人须知及前附表</w:t>
      </w:r>
    </w:p>
    <w:tbl>
      <w:tblPr>
        <w:tblpPr w:leftFromText="180" w:rightFromText="180" w:vertAnchor="text" w:horzAnchor="page" w:tblpX="1423" w:tblpY="577"/>
        <w:tblOverlap w:val="neve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179"/>
      </w:tblGrid>
      <w:tr w:rsidR="00D53905" w14:paraId="526FF55C" w14:textId="77777777">
        <w:trPr>
          <w:trHeight w:val="211"/>
        </w:trPr>
        <w:tc>
          <w:tcPr>
            <w:tcW w:w="579" w:type="dxa"/>
            <w:tcBorders>
              <w:top w:val="single" w:sz="4" w:space="0" w:color="auto"/>
              <w:left w:val="single" w:sz="4" w:space="0" w:color="auto"/>
              <w:bottom w:val="single" w:sz="4" w:space="0" w:color="auto"/>
              <w:right w:val="single" w:sz="4" w:space="0" w:color="auto"/>
            </w:tcBorders>
            <w:vAlign w:val="center"/>
          </w:tcPr>
          <w:p w14:paraId="4B7A27F2" w14:textId="77777777" w:rsidR="00D53905" w:rsidRDefault="00000000">
            <w:pPr>
              <w:spacing w:line="360" w:lineRule="auto"/>
              <w:jc w:val="center"/>
              <w:rPr>
                <w:rFonts w:ascii="宋体" w:hAnsi="宋体"/>
                <w:color w:val="000000"/>
                <w:sz w:val="24"/>
              </w:rPr>
            </w:pPr>
            <w:r>
              <w:rPr>
                <w:rFonts w:ascii="宋体" w:hAnsi="宋体" w:hint="eastAsia"/>
                <w:color w:val="000000"/>
                <w:sz w:val="24"/>
              </w:rPr>
              <w:t>序号</w:t>
            </w:r>
          </w:p>
        </w:tc>
        <w:tc>
          <w:tcPr>
            <w:tcW w:w="9179" w:type="dxa"/>
            <w:tcBorders>
              <w:top w:val="single" w:sz="4" w:space="0" w:color="auto"/>
              <w:left w:val="single" w:sz="4" w:space="0" w:color="auto"/>
              <w:bottom w:val="single" w:sz="4" w:space="0" w:color="auto"/>
              <w:right w:val="single" w:sz="4" w:space="0" w:color="auto"/>
            </w:tcBorders>
            <w:vAlign w:val="center"/>
          </w:tcPr>
          <w:p w14:paraId="285B5245" w14:textId="77777777" w:rsidR="00D53905" w:rsidRDefault="00000000">
            <w:pPr>
              <w:spacing w:line="360" w:lineRule="auto"/>
              <w:jc w:val="center"/>
              <w:rPr>
                <w:rFonts w:ascii="宋体" w:hAnsi="宋体"/>
                <w:color w:val="000000"/>
                <w:sz w:val="24"/>
              </w:rPr>
            </w:pPr>
            <w:r>
              <w:rPr>
                <w:rFonts w:ascii="宋体" w:hAnsi="宋体" w:hint="eastAsia"/>
                <w:color w:val="000000"/>
                <w:sz w:val="24"/>
              </w:rPr>
              <w:t>内            容</w:t>
            </w:r>
          </w:p>
        </w:tc>
      </w:tr>
      <w:tr w:rsidR="00D53905" w14:paraId="5B277D78" w14:textId="77777777">
        <w:trPr>
          <w:trHeight w:val="557"/>
        </w:trPr>
        <w:tc>
          <w:tcPr>
            <w:tcW w:w="579" w:type="dxa"/>
            <w:tcBorders>
              <w:top w:val="single" w:sz="4" w:space="0" w:color="auto"/>
              <w:left w:val="single" w:sz="4" w:space="0" w:color="auto"/>
              <w:bottom w:val="single" w:sz="4" w:space="0" w:color="auto"/>
              <w:right w:val="single" w:sz="4" w:space="0" w:color="auto"/>
            </w:tcBorders>
            <w:vAlign w:val="center"/>
          </w:tcPr>
          <w:p w14:paraId="2C24B186" w14:textId="77777777" w:rsidR="00D53905" w:rsidRDefault="00000000">
            <w:pPr>
              <w:pStyle w:val="xl33"/>
              <w:widowControl w:val="0"/>
              <w:pBdr>
                <w:left w:val="none" w:sz="0" w:space="0" w:color="auto"/>
                <w:bottom w:val="none" w:sz="0" w:space="0" w:color="auto"/>
                <w:right w:val="none" w:sz="0" w:space="0" w:color="auto"/>
              </w:pBdr>
              <w:spacing w:before="0" w:beforeAutospacing="0" w:after="0" w:afterAutospacing="0" w:line="360" w:lineRule="auto"/>
              <w:rPr>
                <w:rFonts w:ascii="宋体" w:eastAsia="宋体"/>
                <w:color w:val="000000"/>
                <w:kern w:val="2"/>
              </w:rPr>
            </w:pPr>
            <w:r>
              <w:rPr>
                <w:rFonts w:ascii="宋体" w:eastAsia="宋体" w:hint="eastAsia"/>
                <w:color w:val="000000"/>
                <w:kern w:val="2"/>
              </w:rPr>
              <w:t>1</w:t>
            </w:r>
          </w:p>
        </w:tc>
        <w:tc>
          <w:tcPr>
            <w:tcW w:w="9179" w:type="dxa"/>
            <w:tcBorders>
              <w:top w:val="single" w:sz="4" w:space="0" w:color="auto"/>
              <w:left w:val="single" w:sz="4" w:space="0" w:color="auto"/>
              <w:bottom w:val="single" w:sz="4" w:space="0" w:color="auto"/>
              <w:right w:val="single" w:sz="4" w:space="0" w:color="auto"/>
            </w:tcBorders>
            <w:vAlign w:val="center"/>
          </w:tcPr>
          <w:p w14:paraId="16BB3920" w14:textId="1F477167" w:rsidR="00D53905" w:rsidRDefault="00000000">
            <w:pPr>
              <w:spacing w:line="360" w:lineRule="auto"/>
              <w:rPr>
                <w:rFonts w:ascii="宋体" w:hAnsi="宋体"/>
                <w:b/>
                <w:color w:val="000000"/>
                <w:sz w:val="44"/>
                <w:szCs w:val="36"/>
              </w:rPr>
            </w:pPr>
            <w:r>
              <w:rPr>
                <w:rFonts w:ascii="宋体" w:hAnsi="宋体" w:hint="eastAsia"/>
                <w:color w:val="000000"/>
                <w:sz w:val="24"/>
              </w:rPr>
              <w:t>项目</w:t>
            </w:r>
            <w:r>
              <w:rPr>
                <w:rFonts w:ascii="宋体" w:hAnsi="宋体" w:cs="宋体" w:hint="eastAsia"/>
                <w:color w:val="000000"/>
                <w:kern w:val="0"/>
                <w:sz w:val="24"/>
              </w:rPr>
              <w:t>名称：租赁校车运营与管理服务采购项目</w:t>
            </w:r>
          </w:p>
          <w:p w14:paraId="278B3321" w14:textId="1E8D564A" w:rsidR="00D53905" w:rsidRDefault="00000000">
            <w:pPr>
              <w:spacing w:line="360" w:lineRule="auto"/>
              <w:rPr>
                <w:rFonts w:ascii="宋体" w:hAnsi="宋体"/>
                <w:color w:val="000000"/>
                <w:sz w:val="24"/>
              </w:rPr>
            </w:pPr>
            <w:r>
              <w:rPr>
                <w:rFonts w:ascii="宋体" w:hAnsi="宋体" w:hint="eastAsia"/>
                <w:color w:val="000000"/>
                <w:sz w:val="24"/>
              </w:rPr>
              <w:t>项目编号：</w:t>
            </w:r>
            <w:r w:rsidR="00280081">
              <w:rPr>
                <w:rFonts w:ascii="宋体" w:hAnsi="宋体"/>
                <w:color w:val="000000"/>
                <w:sz w:val="24"/>
              </w:rPr>
              <w:t>SGA2023002</w:t>
            </w:r>
          </w:p>
          <w:p w14:paraId="22353CCD" w14:textId="77777777" w:rsidR="00D53905" w:rsidRDefault="00000000">
            <w:pPr>
              <w:spacing w:line="360" w:lineRule="auto"/>
              <w:rPr>
                <w:rFonts w:ascii="宋体" w:hAnsi="宋体"/>
                <w:color w:val="000000"/>
                <w:sz w:val="24"/>
              </w:rPr>
            </w:pPr>
            <w:r>
              <w:rPr>
                <w:rFonts w:ascii="宋体" w:hAnsi="宋体" w:hint="eastAsia"/>
                <w:color w:val="000000"/>
                <w:sz w:val="24"/>
              </w:rPr>
              <w:t>招标方式：公开招标</w:t>
            </w:r>
          </w:p>
          <w:p w14:paraId="6F6A46B5" w14:textId="77777777" w:rsidR="00D53905" w:rsidRDefault="00000000">
            <w:pPr>
              <w:spacing w:line="360" w:lineRule="auto"/>
              <w:rPr>
                <w:rFonts w:ascii="宋体" w:hAnsi="宋体"/>
                <w:color w:val="000000"/>
                <w:sz w:val="24"/>
              </w:rPr>
            </w:pPr>
            <w:r>
              <w:rPr>
                <w:rFonts w:ascii="宋体" w:hAnsi="宋体" w:hint="eastAsia"/>
                <w:color w:val="000000"/>
                <w:sz w:val="24"/>
              </w:rPr>
              <w:t>招标内容：</w:t>
            </w:r>
            <w:r>
              <w:rPr>
                <w:rFonts w:ascii="宋体" w:hAnsi="宋体" w:cs="宋体" w:hint="eastAsia"/>
                <w:color w:val="000000"/>
                <w:kern w:val="0"/>
                <w:sz w:val="24"/>
              </w:rPr>
              <w:t>在深圳市范围内择优选定正规资质的校车租赁运营与管理公司，负责提供本校校车租赁运营与管理服务。（详细内容见招标文件第二章）</w:t>
            </w:r>
          </w:p>
        </w:tc>
      </w:tr>
      <w:tr w:rsidR="00D53905" w14:paraId="1A7AE6AC" w14:textId="77777777">
        <w:trPr>
          <w:trHeight w:val="479"/>
        </w:trPr>
        <w:tc>
          <w:tcPr>
            <w:tcW w:w="579" w:type="dxa"/>
            <w:tcBorders>
              <w:top w:val="single" w:sz="4" w:space="0" w:color="auto"/>
              <w:left w:val="single" w:sz="4" w:space="0" w:color="auto"/>
              <w:bottom w:val="single" w:sz="4" w:space="0" w:color="auto"/>
              <w:right w:val="single" w:sz="4" w:space="0" w:color="auto"/>
            </w:tcBorders>
            <w:vAlign w:val="center"/>
          </w:tcPr>
          <w:p w14:paraId="15055E35" w14:textId="77777777" w:rsidR="00D53905" w:rsidRDefault="00000000">
            <w:pPr>
              <w:spacing w:line="360" w:lineRule="auto"/>
              <w:jc w:val="center"/>
              <w:rPr>
                <w:rFonts w:ascii="宋体" w:hAnsi="宋体"/>
                <w:color w:val="000000"/>
                <w:sz w:val="24"/>
              </w:rPr>
            </w:pPr>
            <w:r>
              <w:rPr>
                <w:rFonts w:ascii="宋体" w:hAnsi="宋体" w:hint="eastAsia"/>
                <w:color w:val="000000"/>
                <w:sz w:val="24"/>
              </w:rPr>
              <w:t>2</w:t>
            </w:r>
          </w:p>
        </w:tc>
        <w:tc>
          <w:tcPr>
            <w:tcW w:w="9179" w:type="dxa"/>
            <w:tcBorders>
              <w:top w:val="single" w:sz="4" w:space="0" w:color="auto"/>
              <w:left w:val="single" w:sz="4" w:space="0" w:color="auto"/>
              <w:bottom w:val="single" w:sz="4" w:space="0" w:color="auto"/>
              <w:right w:val="single" w:sz="4" w:space="0" w:color="auto"/>
            </w:tcBorders>
            <w:vAlign w:val="center"/>
          </w:tcPr>
          <w:p w14:paraId="09FBC32A" w14:textId="475910E7" w:rsidR="00D53905" w:rsidRDefault="00000000">
            <w:pPr>
              <w:spacing w:line="360" w:lineRule="auto"/>
              <w:rPr>
                <w:rFonts w:ascii="宋体" w:hAnsi="宋体"/>
                <w:color w:val="000000"/>
                <w:sz w:val="24"/>
              </w:rPr>
            </w:pPr>
            <w:r>
              <w:rPr>
                <w:rFonts w:ascii="宋体" w:hAnsi="宋体" w:hint="eastAsia"/>
                <w:color w:val="000000"/>
                <w:sz w:val="24"/>
              </w:rPr>
              <w:t>招标人名称</w:t>
            </w:r>
            <w:r w:rsidR="00761AC6">
              <w:rPr>
                <w:rFonts w:ascii="宋体" w:hAnsi="宋体" w:hint="eastAsia"/>
                <w:color w:val="000000"/>
                <w:sz w:val="24"/>
              </w:rPr>
              <w:t>：</w:t>
            </w:r>
            <w:r w:rsidR="00466902" w:rsidRPr="00761AC6">
              <w:rPr>
                <w:rFonts w:ascii="宋体" w:hAnsi="宋体" w:hint="eastAsia"/>
                <w:color w:val="000000"/>
                <w:sz w:val="24"/>
              </w:rPr>
              <w:t>深圳外国语湾区学校</w:t>
            </w:r>
            <w:r w:rsidR="00EC4615">
              <w:rPr>
                <w:rFonts w:ascii="宋体" w:hAnsi="宋体" w:hint="eastAsia"/>
                <w:color w:val="000000"/>
                <w:sz w:val="24"/>
              </w:rPr>
              <w:t>交通委员会</w:t>
            </w:r>
          </w:p>
        </w:tc>
      </w:tr>
      <w:tr w:rsidR="00D53905" w14:paraId="34E1162C" w14:textId="77777777">
        <w:trPr>
          <w:trHeight w:val="479"/>
        </w:trPr>
        <w:tc>
          <w:tcPr>
            <w:tcW w:w="579" w:type="dxa"/>
            <w:tcBorders>
              <w:top w:val="single" w:sz="4" w:space="0" w:color="auto"/>
              <w:left w:val="single" w:sz="4" w:space="0" w:color="auto"/>
              <w:bottom w:val="single" w:sz="4" w:space="0" w:color="auto"/>
              <w:right w:val="single" w:sz="4" w:space="0" w:color="auto"/>
            </w:tcBorders>
            <w:vAlign w:val="center"/>
          </w:tcPr>
          <w:p w14:paraId="77F001BD" w14:textId="77777777" w:rsidR="00D53905" w:rsidRDefault="00000000">
            <w:pPr>
              <w:spacing w:line="360" w:lineRule="auto"/>
              <w:jc w:val="center"/>
              <w:rPr>
                <w:rFonts w:ascii="宋体" w:hAnsi="宋体"/>
                <w:color w:val="000000"/>
                <w:sz w:val="24"/>
              </w:rPr>
            </w:pPr>
            <w:r>
              <w:rPr>
                <w:rFonts w:ascii="宋体" w:hAnsi="宋体" w:hint="eastAsia"/>
                <w:color w:val="000000"/>
                <w:sz w:val="24"/>
              </w:rPr>
              <w:t>3</w:t>
            </w:r>
          </w:p>
        </w:tc>
        <w:tc>
          <w:tcPr>
            <w:tcW w:w="9179" w:type="dxa"/>
            <w:tcBorders>
              <w:top w:val="single" w:sz="4" w:space="0" w:color="auto"/>
              <w:left w:val="single" w:sz="4" w:space="0" w:color="auto"/>
              <w:bottom w:val="single" w:sz="4" w:space="0" w:color="auto"/>
              <w:right w:val="single" w:sz="4" w:space="0" w:color="auto"/>
            </w:tcBorders>
            <w:vAlign w:val="center"/>
          </w:tcPr>
          <w:p w14:paraId="4D7FA4C6" w14:textId="77777777" w:rsidR="00D53905" w:rsidRDefault="00000000">
            <w:pPr>
              <w:spacing w:line="360" w:lineRule="auto"/>
              <w:rPr>
                <w:rFonts w:ascii="宋体" w:hAnsi="宋体"/>
                <w:color w:val="000000"/>
                <w:sz w:val="24"/>
              </w:rPr>
            </w:pPr>
            <w:r>
              <w:rPr>
                <w:rFonts w:ascii="宋体" w:hAnsi="宋体" w:hint="eastAsia"/>
                <w:color w:val="000000"/>
                <w:sz w:val="24"/>
              </w:rPr>
              <w:t>投标有效期：30日历天（从投标截止之日算起）</w:t>
            </w:r>
          </w:p>
        </w:tc>
      </w:tr>
      <w:tr w:rsidR="00D53905" w14:paraId="15C49AB8" w14:textId="77777777">
        <w:trPr>
          <w:trHeight w:val="479"/>
        </w:trPr>
        <w:tc>
          <w:tcPr>
            <w:tcW w:w="579" w:type="dxa"/>
            <w:tcBorders>
              <w:top w:val="single" w:sz="4" w:space="0" w:color="auto"/>
              <w:left w:val="single" w:sz="4" w:space="0" w:color="auto"/>
              <w:bottom w:val="single" w:sz="4" w:space="0" w:color="auto"/>
              <w:right w:val="single" w:sz="4" w:space="0" w:color="auto"/>
            </w:tcBorders>
            <w:vAlign w:val="center"/>
          </w:tcPr>
          <w:p w14:paraId="3A1C7272" w14:textId="77777777" w:rsidR="00D53905" w:rsidRDefault="00000000">
            <w:pPr>
              <w:spacing w:line="360" w:lineRule="auto"/>
              <w:jc w:val="center"/>
              <w:rPr>
                <w:rFonts w:ascii="宋体" w:hAnsi="宋体"/>
                <w:color w:val="000000"/>
                <w:sz w:val="24"/>
              </w:rPr>
            </w:pPr>
            <w:r>
              <w:rPr>
                <w:rFonts w:ascii="宋体" w:hAnsi="宋体" w:hint="eastAsia"/>
                <w:color w:val="000000"/>
                <w:sz w:val="24"/>
              </w:rPr>
              <w:t>4</w:t>
            </w:r>
          </w:p>
        </w:tc>
        <w:tc>
          <w:tcPr>
            <w:tcW w:w="9179" w:type="dxa"/>
            <w:tcBorders>
              <w:top w:val="single" w:sz="4" w:space="0" w:color="auto"/>
              <w:left w:val="single" w:sz="4" w:space="0" w:color="auto"/>
              <w:bottom w:val="single" w:sz="4" w:space="0" w:color="auto"/>
              <w:right w:val="single" w:sz="4" w:space="0" w:color="auto"/>
            </w:tcBorders>
            <w:vAlign w:val="center"/>
          </w:tcPr>
          <w:p w14:paraId="705F5ECC" w14:textId="5DB4D149" w:rsidR="00D53905" w:rsidRDefault="00000000">
            <w:pPr>
              <w:spacing w:line="360" w:lineRule="auto"/>
              <w:rPr>
                <w:rFonts w:ascii="宋体" w:hAnsi="宋体"/>
                <w:color w:val="000000"/>
                <w:sz w:val="24"/>
              </w:rPr>
            </w:pPr>
            <w:r>
              <w:rPr>
                <w:rFonts w:ascii="宋体" w:hAnsi="宋体" w:hint="eastAsia"/>
                <w:color w:val="000000"/>
                <w:sz w:val="24"/>
              </w:rPr>
              <w:t>承包方式：按照</w:t>
            </w:r>
            <w:r w:rsidR="00330B3D">
              <w:rPr>
                <w:rFonts w:ascii="宋体" w:hAnsi="宋体" w:hint="eastAsia"/>
                <w:color w:val="000000"/>
                <w:sz w:val="24"/>
              </w:rPr>
              <w:t>每个座位</w:t>
            </w:r>
            <w:r>
              <w:rPr>
                <w:rFonts w:ascii="宋体" w:hAnsi="宋体" w:hint="eastAsia"/>
                <w:color w:val="000000"/>
                <w:sz w:val="24"/>
              </w:rPr>
              <w:t>每学期报价。要求说明：合同报价在招标文件及合同约定的招标内容及相应风险范围之内不可调整。</w:t>
            </w:r>
          </w:p>
        </w:tc>
      </w:tr>
      <w:tr w:rsidR="00D53905" w14:paraId="06339513" w14:textId="77777777">
        <w:trPr>
          <w:trHeight w:val="820"/>
        </w:trPr>
        <w:tc>
          <w:tcPr>
            <w:tcW w:w="579" w:type="dxa"/>
            <w:tcBorders>
              <w:top w:val="single" w:sz="4" w:space="0" w:color="auto"/>
              <w:left w:val="single" w:sz="4" w:space="0" w:color="auto"/>
              <w:bottom w:val="single" w:sz="4" w:space="0" w:color="auto"/>
              <w:right w:val="single" w:sz="4" w:space="0" w:color="auto"/>
            </w:tcBorders>
            <w:vAlign w:val="center"/>
          </w:tcPr>
          <w:p w14:paraId="327039D2" w14:textId="77777777" w:rsidR="00D53905" w:rsidRDefault="00000000">
            <w:pPr>
              <w:spacing w:line="360" w:lineRule="auto"/>
              <w:jc w:val="center"/>
              <w:rPr>
                <w:rFonts w:ascii="宋体" w:hAnsi="宋体"/>
                <w:color w:val="000000"/>
                <w:sz w:val="24"/>
              </w:rPr>
            </w:pPr>
            <w:r>
              <w:rPr>
                <w:rFonts w:ascii="宋体" w:hAnsi="宋体" w:hint="eastAsia"/>
                <w:color w:val="000000"/>
                <w:sz w:val="24"/>
              </w:rPr>
              <w:t>5</w:t>
            </w:r>
          </w:p>
        </w:tc>
        <w:tc>
          <w:tcPr>
            <w:tcW w:w="9179" w:type="dxa"/>
            <w:tcBorders>
              <w:top w:val="single" w:sz="4" w:space="0" w:color="auto"/>
              <w:left w:val="single" w:sz="4" w:space="0" w:color="auto"/>
              <w:bottom w:val="single" w:sz="4" w:space="0" w:color="auto"/>
              <w:right w:val="single" w:sz="4" w:space="0" w:color="auto"/>
            </w:tcBorders>
            <w:vAlign w:val="center"/>
          </w:tcPr>
          <w:p w14:paraId="010F4687" w14:textId="77777777" w:rsidR="00865E33" w:rsidRDefault="00000000">
            <w:pPr>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投标文件数量及封装要求：</w:t>
            </w:r>
          </w:p>
          <w:p w14:paraId="2D1A62E2" w14:textId="77777777" w:rsidR="00865E33" w:rsidRDefault="00000000">
            <w:pPr>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1.投标文件袋须密封上交，文件袋正面须注明企业全称及投标联系人姓名、联系电话。若未按规定进行密封及标志，招标人将不承担投标文件错投错放或提前开封、未能通过符合性审查的责任。</w:t>
            </w:r>
          </w:p>
          <w:p w14:paraId="685F4A85" w14:textId="77777777" w:rsidR="00865E33" w:rsidRDefault="00000000">
            <w:pPr>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2.投标材料一式3份；</w:t>
            </w:r>
          </w:p>
          <w:p w14:paraId="1666F0E1" w14:textId="6850371D" w:rsidR="00D53905" w:rsidRDefault="00000000">
            <w:pPr>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3.投标材料须依照《</w:t>
            </w:r>
            <w:r w:rsidR="00330B3D">
              <w:rPr>
                <w:rFonts w:ascii="宋体" w:hAnsi="宋体" w:cs="宋体" w:hint="eastAsia"/>
                <w:color w:val="000000"/>
                <w:kern w:val="0"/>
                <w:sz w:val="24"/>
              </w:rPr>
              <w:t>深圳外国语湾区学校</w:t>
            </w:r>
            <w:r>
              <w:rPr>
                <w:rFonts w:ascii="宋体" w:hAnsi="宋体" w:cs="宋体" w:hint="eastAsia"/>
                <w:color w:val="000000"/>
                <w:kern w:val="0"/>
                <w:sz w:val="24"/>
              </w:rPr>
              <w:t>租赁校车运营与管理服务采购项目表》封面表内容顺序依次列好并在前页附加查找目录。</w:t>
            </w:r>
          </w:p>
        </w:tc>
      </w:tr>
      <w:tr w:rsidR="00D53905" w14:paraId="7EC42B57" w14:textId="77777777">
        <w:trPr>
          <w:trHeight w:val="541"/>
        </w:trPr>
        <w:tc>
          <w:tcPr>
            <w:tcW w:w="579" w:type="dxa"/>
            <w:tcBorders>
              <w:top w:val="single" w:sz="4" w:space="0" w:color="auto"/>
              <w:left w:val="single" w:sz="4" w:space="0" w:color="auto"/>
              <w:bottom w:val="single" w:sz="4" w:space="0" w:color="auto"/>
              <w:right w:val="single" w:sz="4" w:space="0" w:color="auto"/>
            </w:tcBorders>
            <w:vAlign w:val="center"/>
          </w:tcPr>
          <w:p w14:paraId="03EAA943" w14:textId="77777777" w:rsidR="00D53905" w:rsidRDefault="00000000">
            <w:pPr>
              <w:pStyle w:val="xl33"/>
              <w:widowControl w:val="0"/>
              <w:pBdr>
                <w:left w:val="none" w:sz="0" w:space="0" w:color="auto"/>
                <w:bottom w:val="none" w:sz="0" w:space="0" w:color="auto"/>
                <w:right w:val="none" w:sz="0" w:space="0" w:color="auto"/>
              </w:pBdr>
              <w:spacing w:before="0" w:beforeAutospacing="0" w:after="0" w:afterAutospacing="0" w:line="360" w:lineRule="auto"/>
              <w:rPr>
                <w:rFonts w:ascii="宋体" w:eastAsia="宋体"/>
                <w:color w:val="000000"/>
                <w:kern w:val="2"/>
              </w:rPr>
            </w:pPr>
            <w:r>
              <w:rPr>
                <w:rFonts w:ascii="宋体" w:eastAsia="宋体" w:hint="eastAsia"/>
                <w:color w:val="000000"/>
                <w:kern w:val="2"/>
              </w:rPr>
              <w:t>6</w:t>
            </w:r>
          </w:p>
        </w:tc>
        <w:tc>
          <w:tcPr>
            <w:tcW w:w="9179" w:type="dxa"/>
            <w:tcBorders>
              <w:top w:val="single" w:sz="4" w:space="0" w:color="auto"/>
              <w:left w:val="single" w:sz="4" w:space="0" w:color="auto"/>
              <w:bottom w:val="single" w:sz="4" w:space="0" w:color="auto"/>
              <w:right w:val="single" w:sz="4" w:space="0" w:color="auto"/>
            </w:tcBorders>
            <w:vAlign w:val="center"/>
          </w:tcPr>
          <w:p w14:paraId="5C6C1B06" w14:textId="7A89E614" w:rsidR="00D53905" w:rsidRDefault="00000000">
            <w:pPr>
              <w:spacing w:line="360" w:lineRule="auto"/>
              <w:rPr>
                <w:rFonts w:ascii="宋体" w:hAnsi="宋体"/>
                <w:bCs/>
                <w:color w:val="000000"/>
                <w:sz w:val="24"/>
              </w:rPr>
            </w:pPr>
            <w:r>
              <w:rPr>
                <w:rFonts w:ascii="宋体" w:hAnsi="宋体" w:hint="eastAsia"/>
                <w:bCs/>
                <w:color w:val="000000"/>
                <w:sz w:val="24"/>
              </w:rPr>
              <w:t>投标文件递交</w:t>
            </w:r>
            <w:r w:rsidR="00D504C6">
              <w:rPr>
                <w:rFonts w:ascii="宋体" w:hAnsi="宋体" w:hint="eastAsia"/>
                <w:bCs/>
                <w:color w:val="000000"/>
                <w:sz w:val="24"/>
              </w:rPr>
              <w:t>截止</w:t>
            </w:r>
            <w:r>
              <w:rPr>
                <w:rFonts w:ascii="宋体" w:hAnsi="宋体" w:hint="eastAsia"/>
                <w:bCs/>
                <w:color w:val="000000"/>
                <w:sz w:val="24"/>
              </w:rPr>
              <w:t>时间:202</w:t>
            </w:r>
            <w:r w:rsidR="00330B3D">
              <w:rPr>
                <w:rFonts w:ascii="宋体" w:hAnsi="宋体"/>
                <w:bCs/>
                <w:color w:val="000000"/>
                <w:sz w:val="24"/>
              </w:rPr>
              <w:t>3</w:t>
            </w:r>
            <w:r>
              <w:rPr>
                <w:rFonts w:ascii="宋体" w:hAnsi="宋体" w:hint="eastAsia"/>
                <w:bCs/>
                <w:color w:val="000000"/>
                <w:sz w:val="24"/>
              </w:rPr>
              <w:t>年</w:t>
            </w:r>
            <w:r w:rsidR="00466902">
              <w:rPr>
                <w:rFonts w:ascii="宋体" w:hAnsi="宋体"/>
                <w:bCs/>
                <w:color w:val="000000"/>
                <w:sz w:val="24"/>
              </w:rPr>
              <w:t>7</w:t>
            </w:r>
            <w:r>
              <w:rPr>
                <w:rFonts w:ascii="宋体" w:hAnsi="宋体" w:hint="eastAsia"/>
                <w:bCs/>
                <w:color w:val="000000"/>
                <w:sz w:val="24"/>
              </w:rPr>
              <w:t>月</w:t>
            </w:r>
            <w:r w:rsidR="00466902">
              <w:rPr>
                <w:rFonts w:ascii="宋体" w:hAnsi="宋体"/>
                <w:bCs/>
                <w:color w:val="000000"/>
                <w:sz w:val="24"/>
              </w:rPr>
              <w:t>10</w:t>
            </w:r>
            <w:r>
              <w:rPr>
                <w:rFonts w:ascii="宋体" w:hAnsi="宋体" w:hint="eastAsia"/>
                <w:bCs/>
                <w:color w:val="000000"/>
                <w:sz w:val="24"/>
              </w:rPr>
              <w:t>日</w:t>
            </w:r>
            <w:r w:rsidR="00330B3D">
              <w:rPr>
                <w:rFonts w:ascii="宋体" w:hAnsi="宋体" w:hint="eastAsia"/>
                <w:bCs/>
                <w:color w:val="000000"/>
                <w:sz w:val="24"/>
              </w:rPr>
              <w:t>1</w:t>
            </w:r>
            <w:r w:rsidR="00D504C6">
              <w:rPr>
                <w:rFonts w:ascii="宋体" w:hAnsi="宋体"/>
                <w:bCs/>
                <w:color w:val="000000"/>
                <w:sz w:val="24"/>
              </w:rPr>
              <w:t>2</w:t>
            </w:r>
            <w:r>
              <w:rPr>
                <w:rFonts w:ascii="宋体" w:hAnsi="宋体" w:hint="eastAsia"/>
                <w:bCs/>
                <w:color w:val="000000"/>
                <w:sz w:val="24"/>
              </w:rPr>
              <w:t>：00</w:t>
            </w:r>
          </w:p>
          <w:p w14:paraId="3A558B0C" w14:textId="5BF657A7" w:rsidR="00D53905" w:rsidRDefault="00D504C6">
            <w:pPr>
              <w:spacing w:line="360" w:lineRule="auto"/>
              <w:rPr>
                <w:rFonts w:ascii="宋体" w:hAnsi="宋体"/>
                <w:bCs/>
                <w:color w:val="000000"/>
                <w:sz w:val="24"/>
              </w:rPr>
            </w:pPr>
            <w:r>
              <w:rPr>
                <w:rFonts w:ascii="宋体" w:hAnsi="宋体" w:cs="宋体" w:hint="eastAsia"/>
                <w:kern w:val="0"/>
                <w:sz w:val="24"/>
              </w:rPr>
              <w:t>递交地点：</w:t>
            </w:r>
            <w:r w:rsidR="00466902" w:rsidRPr="00330B3D">
              <w:rPr>
                <w:rFonts w:ascii="宋体" w:hAnsi="宋体" w:hint="eastAsia"/>
                <w:bCs/>
                <w:color w:val="000000"/>
                <w:sz w:val="24"/>
              </w:rPr>
              <w:t>深圳外国语湾区学校</w:t>
            </w:r>
            <w:r w:rsidR="009727F3">
              <w:rPr>
                <w:rFonts w:ascii="宋体" w:hAnsi="宋体" w:hint="eastAsia"/>
                <w:bCs/>
                <w:color w:val="000000"/>
                <w:sz w:val="24"/>
              </w:rPr>
              <w:t>行政楼B</w:t>
            </w:r>
            <w:r w:rsidR="009727F3">
              <w:rPr>
                <w:rFonts w:ascii="宋体" w:hAnsi="宋体"/>
                <w:bCs/>
                <w:color w:val="000000"/>
                <w:sz w:val="24"/>
              </w:rPr>
              <w:t>303</w:t>
            </w:r>
            <w:r w:rsidR="009727F3">
              <w:rPr>
                <w:rFonts w:ascii="宋体" w:hAnsi="宋体" w:hint="eastAsia"/>
                <w:bCs/>
                <w:color w:val="000000"/>
                <w:sz w:val="24"/>
              </w:rPr>
              <w:t>办公室</w:t>
            </w:r>
            <w:r>
              <w:rPr>
                <w:rFonts w:ascii="宋体" w:hAnsi="宋体" w:hint="eastAsia"/>
                <w:bCs/>
                <w:color w:val="000000"/>
                <w:sz w:val="24"/>
              </w:rPr>
              <w:t>（遇假期由门岗代收）</w:t>
            </w:r>
          </w:p>
        </w:tc>
      </w:tr>
      <w:tr w:rsidR="00D53905" w14:paraId="30AF478D" w14:textId="77777777">
        <w:trPr>
          <w:trHeight w:val="938"/>
        </w:trPr>
        <w:tc>
          <w:tcPr>
            <w:tcW w:w="579" w:type="dxa"/>
            <w:tcBorders>
              <w:top w:val="single" w:sz="4" w:space="0" w:color="auto"/>
              <w:left w:val="single" w:sz="4" w:space="0" w:color="auto"/>
              <w:bottom w:val="single" w:sz="4" w:space="0" w:color="auto"/>
              <w:right w:val="single" w:sz="4" w:space="0" w:color="auto"/>
            </w:tcBorders>
            <w:vAlign w:val="center"/>
          </w:tcPr>
          <w:p w14:paraId="46BF9C98" w14:textId="77777777" w:rsidR="00D53905" w:rsidRDefault="00000000">
            <w:pPr>
              <w:spacing w:line="360" w:lineRule="auto"/>
              <w:jc w:val="center"/>
              <w:rPr>
                <w:rFonts w:ascii="宋体" w:hAnsi="宋体"/>
                <w:color w:val="000000"/>
                <w:sz w:val="24"/>
              </w:rPr>
            </w:pPr>
            <w:r>
              <w:rPr>
                <w:rFonts w:ascii="宋体" w:hAnsi="宋体" w:hint="eastAsia"/>
                <w:color w:val="000000"/>
                <w:sz w:val="24"/>
              </w:rPr>
              <w:t>7</w:t>
            </w:r>
          </w:p>
        </w:tc>
        <w:tc>
          <w:tcPr>
            <w:tcW w:w="9179" w:type="dxa"/>
            <w:tcBorders>
              <w:top w:val="single" w:sz="4" w:space="0" w:color="auto"/>
              <w:left w:val="single" w:sz="4" w:space="0" w:color="auto"/>
              <w:bottom w:val="single" w:sz="4" w:space="0" w:color="auto"/>
              <w:right w:val="single" w:sz="4" w:space="0" w:color="auto"/>
            </w:tcBorders>
          </w:tcPr>
          <w:p w14:paraId="288C7E3A" w14:textId="2CDDE5F3" w:rsidR="00D53905" w:rsidRDefault="00000000">
            <w:pPr>
              <w:spacing w:line="360" w:lineRule="auto"/>
              <w:ind w:left="2400" w:hangingChars="1000" w:hanging="2400"/>
              <w:rPr>
                <w:rFonts w:ascii="宋体" w:hAnsi="宋体"/>
                <w:bCs/>
                <w:sz w:val="24"/>
              </w:rPr>
            </w:pPr>
            <w:r>
              <w:rPr>
                <w:rFonts w:ascii="宋体" w:hAnsi="宋体" w:hint="eastAsia"/>
                <w:bCs/>
                <w:sz w:val="24"/>
              </w:rPr>
              <w:t>开标日期及时间：202</w:t>
            </w:r>
            <w:r w:rsidR="00330B3D">
              <w:rPr>
                <w:rFonts w:ascii="宋体" w:hAnsi="宋体"/>
                <w:bCs/>
                <w:sz w:val="24"/>
              </w:rPr>
              <w:t>3</w:t>
            </w:r>
            <w:r>
              <w:rPr>
                <w:rFonts w:ascii="宋体" w:hAnsi="宋体" w:hint="eastAsia"/>
                <w:bCs/>
                <w:sz w:val="24"/>
              </w:rPr>
              <w:t>年</w:t>
            </w:r>
            <w:r w:rsidR="00330B3D">
              <w:rPr>
                <w:rFonts w:ascii="宋体" w:hAnsi="宋体" w:hint="eastAsia"/>
                <w:bCs/>
                <w:sz w:val="24"/>
              </w:rPr>
              <w:t>7</w:t>
            </w:r>
            <w:r>
              <w:rPr>
                <w:rFonts w:ascii="宋体" w:hAnsi="宋体" w:hint="eastAsia"/>
                <w:bCs/>
                <w:sz w:val="24"/>
              </w:rPr>
              <w:t>月</w:t>
            </w:r>
            <w:r w:rsidR="00466902">
              <w:rPr>
                <w:rFonts w:ascii="宋体" w:hAnsi="宋体"/>
                <w:bCs/>
                <w:sz w:val="24"/>
              </w:rPr>
              <w:t>1</w:t>
            </w:r>
            <w:r w:rsidR="00330B3D">
              <w:rPr>
                <w:rFonts w:ascii="宋体" w:hAnsi="宋体"/>
                <w:bCs/>
                <w:sz w:val="24"/>
              </w:rPr>
              <w:t>1</w:t>
            </w:r>
            <w:r>
              <w:rPr>
                <w:rFonts w:ascii="宋体" w:hAnsi="宋体" w:hint="eastAsia"/>
                <w:bCs/>
                <w:sz w:val="24"/>
              </w:rPr>
              <w:t>日</w:t>
            </w:r>
            <w:r w:rsidR="00863CE0">
              <w:rPr>
                <w:rFonts w:ascii="宋体" w:hAnsi="宋体"/>
                <w:bCs/>
                <w:sz w:val="24"/>
              </w:rPr>
              <w:t>9</w:t>
            </w:r>
            <w:r>
              <w:rPr>
                <w:rFonts w:ascii="宋体" w:hAnsi="宋体" w:hint="eastAsia"/>
                <w:bCs/>
                <w:sz w:val="24"/>
              </w:rPr>
              <w:t>:</w:t>
            </w:r>
            <w:r w:rsidR="00466902">
              <w:rPr>
                <w:rFonts w:ascii="宋体" w:hAnsi="宋体"/>
                <w:bCs/>
                <w:sz w:val="24"/>
              </w:rPr>
              <w:t>0</w:t>
            </w:r>
            <w:r>
              <w:rPr>
                <w:rFonts w:ascii="宋体" w:hAnsi="宋体" w:hint="eastAsia"/>
                <w:bCs/>
                <w:sz w:val="24"/>
              </w:rPr>
              <w:t>0（北京时间）</w:t>
            </w:r>
          </w:p>
          <w:p w14:paraId="30D32E98" w14:textId="46717745" w:rsidR="00D53905" w:rsidRDefault="00000000">
            <w:pPr>
              <w:adjustRightInd w:val="0"/>
              <w:snapToGrid w:val="0"/>
              <w:spacing w:line="360" w:lineRule="auto"/>
              <w:jc w:val="left"/>
              <w:rPr>
                <w:rFonts w:ascii="宋体" w:hAnsi="宋体"/>
                <w:color w:val="000000"/>
                <w:sz w:val="24"/>
              </w:rPr>
            </w:pPr>
            <w:r>
              <w:rPr>
                <w:rFonts w:ascii="宋体" w:hAnsi="宋体" w:hint="eastAsia"/>
                <w:bCs/>
                <w:sz w:val="24"/>
              </w:rPr>
              <w:t>开标地点：</w:t>
            </w:r>
            <w:r w:rsidR="00466902" w:rsidRPr="00330B3D">
              <w:rPr>
                <w:rFonts w:ascii="宋体" w:hAnsi="宋体" w:hint="eastAsia"/>
                <w:bCs/>
                <w:color w:val="000000"/>
                <w:sz w:val="24"/>
              </w:rPr>
              <w:t>深圳外国语湾区学校</w:t>
            </w:r>
            <w:r w:rsidR="00330B3D">
              <w:rPr>
                <w:rFonts w:ascii="宋体" w:hAnsi="宋体" w:hint="eastAsia"/>
                <w:bCs/>
                <w:color w:val="000000"/>
                <w:sz w:val="24"/>
              </w:rPr>
              <w:t>行政楼B</w:t>
            </w:r>
            <w:r w:rsidR="00330B3D">
              <w:rPr>
                <w:rFonts w:ascii="宋体" w:hAnsi="宋体"/>
                <w:bCs/>
                <w:color w:val="000000"/>
                <w:sz w:val="24"/>
              </w:rPr>
              <w:t>304</w:t>
            </w:r>
            <w:r w:rsidR="00330B3D">
              <w:rPr>
                <w:rFonts w:ascii="宋体" w:hAnsi="宋体" w:hint="eastAsia"/>
                <w:bCs/>
                <w:color w:val="000000"/>
                <w:sz w:val="24"/>
              </w:rPr>
              <w:t>会议室</w:t>
            </w:r>
          </w:p>
        </w:tc>
      </w:tr>
      <w:tr w:rsidR="00D53905" w14:paraId="1045CCEC" w14:textId="77777777">
        <w:trPr>
          <w:trHeight w:val="914"/>
        </w:trPr>
        <w:tc>
          <w:tcPr>
            <w:tcW w:w="579" w:type="dxa"/>
            <w:tcBorders>
              <w:top w:val="single" w:sz="4" w:space="0" w:color="auto"/>
              <w:left w:val="single" w:sz="4" w:space="0" w:color="auto"/>
              <w:bottom w:val="single" w:sz="4" w:space="0" w:color="auto"/>
              <w:right w:val="single" w:sz="4" w:space="0" w:color="auto"/>
            </w:tcBorders>
            <w:vAlign w:val="center"/>
          </w:tcPr>
          <w:p w14:paraId="4F58A6E4" w14:textId="77777777" w:rsidR="00D53905" w:rsidRDefault="00000000">
            <w:pPr>
              <w:spacing w:line="360" w:lineRule="auto"/>
              <w:jc w:val="center"/>
              <w:rPr>
                <w:rFonts w:ascii="宋体" w:hAnsi="宋体"/>
                <w:color w:val="000000"/>
                <w:sz w:val="24"/>
              </w:rPr>
            </w:pPr>
            <w:r>
              <w:rPr>
                <w:rFonts w:ascii="宋体" w:hAnsi="宋体" w:hint="eastAsia"/>
                <w:color w:val="000000"/>
                <w:sz w:val="24"/>
              </w:rPr>
              <w:t>8</w:t>
            </w:r>
          </w:p>
        </w:tc>
        <w:tc>
          <w:tcPr>
            <w:tcW w:w="9179" w:type="dxa"/>
            <w:tcBorders>
              <w:top w:val="single" w:sz="4" w:space="0" w:color="auto"/>
              <w:left w:val="single" w:sz="4" w:space="0" w:color="auto"/>
              <w:bottom w:val="single" w:sz="4" w:space="0" w:color="auto"/>
              <w:right w:val="single" w:sz="4" w:space="0" w:color="auto"/>
            </w:tcBorders>
            <w:vAlign w:val="center"/>
          </w:tcPr>
          <w:p w14:paraId="17075B49" w14:textId="77777777" w:rsidR="00D53905" w:rsidRDefault="00000000">
            <w:pPr>
              <w:adjustRightInd w:val="0"/>
              <w:snapToGrid w:val="0"/>
              <w:spacing w:line="360" w:lineRule="auto"/>
              <w:rPr>
                <w:rFonts w:ascii="宋体" w:hAnsi="宋体"/>
                <w:color w:val="000000"/>
                <w:sz w:val="24"/>
              </w:rPr>
            </w:pPr>
            <w:r>
              <w:rPr>
                <w:rFonts w:ascii="宋体" w:hAnsi="宋体" w:hint="eastAsia"/>
                <w:color w:val="000000"/>
                <w:sz w:val="24"/>
              </w:rPr>
              <w:t>评标方法：综合评分法</w:t>
            </w:r>
          </w:p>
        </w:tc>
      </w:tr>
      <w:tr w:rsidR="00D53905" w14:paraId="7B9444B7" w14:textId="77777777">
        <w:trPr>
          <w:trHeight w:val="281"/>
        </w:trPr>
        <w:tc>
          <w:tcPr>
            <w:tcW w:w="579" w:type="dxa"/>
            <w:tcBorders>
              <w:top w:val="single" w:sz="4" w:space="0" w:color="auto"/>
              <w:left w:val="single" w:sz="4" w:space="0" w:color="auto"/>
              <w:bottom w:val="single" w:sz="4" w:space="0" w:color="auto"/>
              <w:right w:val="single" w:sz="4" w:space="0" w:color="auto"/>
            </w:tcBorders>
            <w:vAlign w:val="center"/>
          </w:tcPr>
          <w:p w14:paraId="60D3458F" w14:textId="77777777" w:rsidR="00D53905" w:rsidRDefault="00000000">
            <w:pPr>
              <w:spacing w:line="360" w:lineRule="auto"/>
              <w:jc w:val="center"/>
              <w:rPr>
                <w:rFonts w:ascii="宋体" w:hAnsi="宋体"/>
                <w:color w:val="000000"/>
                <w:sz w:val="24"/>
              </w:rPr>
            </w:pPr>
            <w:r>
              <w:rPr>
                <w:rFonts w:ascii="宋体" w:hAnsi="宋体" w:hint="eastAsia"/>
                <w:color w:val="000000"/>
                <w:sz w:val="24"/>
              </w:rPr>
              <w:t>9</w:t>
            </w:r>
          </w:p>
        </w:tc>
        <w:tc>
          <w:tcPr>
            <w:tcW w:w="9179" w:type="dxa"/>
            <w:tcBorders>
              <w:top w:val="single" w:sz="4" w:space="0" w:color="auto"/>
              <w:left w:val="single" w:sz="4" w:space="0" w:color="auto"/>
              <w:bottom w:val="single" w:sz="4" w:space="0" w:color="auto"/>
              <w:right w:val="single" w:sz="4" w:space="0" w:color="auto"/>
            </w:tcBorders>
          </w:tcPr>
          <w:p w14:paraId="24207843" w14:textId="77777777" w:rsidR="00D53905" w:rsidRDefault="00000000">
            <w:pPr>
              <w:spacing w:line="360" w:lineRule="auto"/>
              <w:rPr>
                <w:rFonts w:ascii="宋体" w:hAnsi="宋体" w:cs="宋体"/>
                <w:color w:val="000000"/>
                <w:kern w:val="0"/>
                <w:sz w:val="24"/>
              </w:rPr>
            </w:pPr>
            <w:r>
              <w:rPr>
                <w:rFonts w:ascii="宋体" w:hAnsi="宋体" w:cs="宋体" w:hint="eastAsia"/>
                <w:color w:val="000000"/>
                <w:kern w:val="0"/>
                <w:sz w:val="24"/>
              </w:rPr>
              <w:t>投标人的资格条件：</w:t>
            </w:r>
          </w:p>
          <w:p w14:paraId="0CB258BE" w14:textId="77777777" w:rsidR="00D53905" w:rsidRDefault="00000000">
            <w:pPr>
              <w:snapToGrid w:val="0"/>
              <w:spacing w:line="360" w:lineRule="auto"/>
              <w:ind w:firstLineChars="200" w:firstLine="480"/>
              <w:rPr>
                <w:rFonts w:ascii="宋体" w:hAnsi="宋体" w:cs="宋体"/>
                <w:b/>
                <w:bCs/>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）深圳市内注册的具有独立法人的道路旅客运输经营企业、城市公共交通运输企业及根据县级以上地方人民政府规定设立的校车运营单位；</w:t>
            </w:r>
            <w:r>
              <w:rPr>
                <w:rFonts w:ascii="宋体" w:hAnsi="宋体" w:cs="宋体" w:hint="eastAsia"/>
                <w:b/>
                <w:bCs/>
                <w:color w:val="000000"/>
                <w:kern w:val="0"/>
                <w:sz w:val="24"/>
              </w:rPr>
              <w:t>（凭证材料：营业执照，</w:t>
            </w:r>
            <w:r>
              <w:rPr>
                <w:rFonts w:ascii="宋体" w:hAnsi="宋体" w:cs="宋体" w:hint="eastAsia"/>
                <w:b/>
                <w:bCs/>
                <w:color w:val="000000"/>
                <w:kern w:val="0"/>
                <w:sz w:val="24"/>
              </w:rPr>
              <w:lastRenderedPageBreak/>
              <w:t>验原件交复印件）</w:t>
            </w:r>
          </w:p>
          <w:p w14:paraId="31031F8E" w14:textId="77777777" w:rsidR="00D53905" w:rsidRDefault="00000000">
            <w:pPr>
              <w:snapToGrid w:val="0"/>
              <w:spacing w:line="360" w:lineRule="auto"/>
              <w:ind w:firstLineChars="200" w:firstLine="480"/>
              <w:rPr>
                <w:rFonts w:ascii="宋体" w:hAnsi="宋体" w:cs="宋体"/>
                <w:b/>
                <w:bCs/>
                <w:color w:val="000000"/>
                <w:kern w:val="0"/>
                <w:sz w:val="24"/>
              </w:rPr>
            </w:pPr>
            <w:r>
              <w:rPr>
                <w:rFonts w:ascii="宋体" w:hAnsi="宋体" w:cs="宋体" w:hint="eastAsia"/>
                <w:color w:val="000000"/>
                <w:kern w:val="0"/>
                <w:sz w:val="24"/>
              </w:rPr>
              <w:t>（2）道路旅客运输经营企业须有深圳市交通运输委员会颁发的道路运输经营许可证（经营范围须为客运）且在有效期内；</w:t>
            </w:r>
            <w:r>
              <w:rPr>
                <w:rFonts w:ascii="宋体" w:hAnsi="宋体" w:cs="宋体" w:hint="eastAsia"/>
                <w:b/>
                <w:bCs/>
                <w:color w:val="000000"/>
                <w:kern w:val="0"/>
                <w:sz w:val="24"/>
              </w:rPr>
              <w:t>（凭证材料：道路运输经营许可证，验原件交复印件）</w:t>
            </w:r>
          </w:p>
          <w:p w14:paraId="5FDE5CB5" w14:textId="77777777" w:rsidR="00D53905" w:rsidRDefault="00000000">
            <w:pPr>
              <w:snapToGrid w:val="0"/>
              <w:spacing w:line="360" w:lineRule="auto"/>
              <w:ind w:firstLineChars="200" w:firstLine="480"/>
              <w:rPr>
                <w:rFonts w:ascii="宋体" w:hAnsi="宋体" w:cs="宋体"/>
                <w:b/>
                <w:bCs/>
                <w:color w:val="000000"/>
                <w:kern w:val="0"/>
                <w:sz w:val="24"/>
              </w:rPr>
            </w:pPr>
            <w:r>
              <w:rPr>
                <w:rFonts w:ascii="宋体" w:hAnsi="宋体" w:cs="宋体" w:hint="eastAsia"/>
                <w:color w:val="000000"/>
                <w:kern w:val="0"/>
                <w:sz w:val="24"/>
              </w:rPr>
              <w:t>（3）投标企业须有在深圳市内提供正规校车运营服务管理的经验</w:t>
            </w:r>
            <w:r>
              <w:rPr>
                <w:rFonts w:ascii="宋体" w:hAnsi="宋体" w:cs="宋体" w:hint="eastAsia"/>
                <w:b/>
                <w:bCs/>
                <w:color w:val="000000"/>
                <w:kern w:val="0"/>
                <w:sz w:val="24"/>
              </w:rPr>
              <w:t>（凭证材料：深圳市教育局已盖章且在有效期内的《深圳市中小学、幼儿园校车使用许可申请表》，验原件交复印件）。</w:t>
            </w:r>
          </w:p>
          <w:p w14:paraId="70976896" w14:textId="77777777" w:rsidR="00D53905" w:rsidRDefault="0000000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（4）校车运营企业必须承诺所提供的校车符合2012年国标标准，车辆必须为本公司所有，不得非法挂靠</w:t>
            </w:r>
            <w:r>
              <w:rPr>
                <w:rFonts w:ascii="宋体" w:hAnsi="宋体" w:cs="宋体" w:hint="eastAsia"/>
                <w:b/>
                <w:bCs/>
                <w:color w:val="000000"/>
                <w:kern w:val="0"/>
                <w:sz w:val="24"/>
              </w:rPr>
              <w:t>（凭证材料：校车运营企业出具承诺书）</w:t>
            </w:r>
            <w:r>
              <w:rPr>
                <w:rFonts w:ascii="宋体" w:hAnsi="宋体" w:cs="宋体" w:hint="eastAsia"/>
                <w:color w:val="000000"/>
                <w:kern w:val="0"/>
                <w:sz w:val="24"/>
              </w:rPr>
              <w:t>。</w:t>
            </w:r>
          </w:p>
        </w:tc>
      </w:tr>
      <w:tr w:rsidR="00D53905" w14:paraId="1A7FC235" w14:textId="77777777">
        <w:trPr>
          <w:cantSplit/>
          <w:trHeight w:val="623"/>
        </w:trPr>
        <w:tc>
          <w:tcPr>
            <w:tcW w:w="579" w:type="dxa"/>
            <w:tcBorders>
              <w:top w:val="single" w:sz="4" w:space="0" w:color="auto"/>
              <w:left w:val="single" w:sz="4" w:space="0" w:color="auto"/>
              <w:bottom w:val="single" w:sz="4" w:space="0" w:color="auto"/>
              <w:right w:val="single" w:sz="4" w:space="0" w:color="auto"/>
            </w:tcBorders>
            <w:vAlign w:val="center"/>
          </w:tcPr>
          <w:p w14:paraId="021D1500" w14:textId="77777777" w:rsidR="00D53905" w:rsidRDefault="00000000">
            <w:pPr>
              <w:spacing w:line="360" w:lineRule="auto"/>
              <w:jc w:val="center"/>
              <w:rPr>
                <w:rFonts w:ascii="宋体" w:hAnsi="宋体"/>
                <w:color w:val="000000"/>
                <w:sz w:val="24"/>
              </w:rPr>
            </w:pPr>
            <w:r>
              <w:rPr>
                <w:rFonts w:ascii="宋体" w:hAnsi="宋体" w:hint="eastAsia"/>
                <w:color w:val="000000"/>
                <w:sz w:val="24"/>
              </w:rPr>
              <w:lastRenderedPageBreak/>
              <w:t>10</w:t>
            </w:r>
          </w:p>
        </w:tc>
        <w:tc>
          <w:tcPr>
            <w:tcW w:w="9179" w:type="dxa"/>
            <w:tcBorders>
              <w:top w:val="single" w:sz="4" w:space="0" w:color="auto"/>
              <w:left w:val="single" w:sz="4" w:space="0" w:color="auto"/>
              <w:bottom w:val="single" w:sz="4" w:space="0" w:color="auto"/>
              <w:right w:val="single" w:sz="4" w:space="0" w:color="auto"/>
            </w:tcBorders>
          </w:tcPr>
          <w:p w14:paraId="30BB3F7F" w14:textId="77777777" w:rsidR="00D53905" w:rsidRDefault="00000000">
            <w:pPr>
              <w:spacing w:line="360" w:lineRule="auto"/>
              <w:rPr>
                <w:rFonts w:ascii="宋体" w:hAnsi="宋体" w:cs="宋体"/>
                <w:color w:val="000000"/>
                <w:kern w:val="0"/>
                <w:sz w:val="24"/>
              </w:rPr>
            </w:pPr>
            <w:r>
              <w:rPr>
                <w:rFonts w:ascii="宋体" w:hAnsi="宋体" w:hint="eastAsia"/>
                <w:color w:val="000000"/>
                <w:sz w:val="24"/>
              </w:rPr>
              <w:t>运营与管理服务期限：</w:t>
            </w:r>
            <w:r>
              <w:rPr>
                <w:rFonts w:ascii="宋体" w:hAnsi="宋体" w:hint="eastAsia"/>
                <w:sz w:val="24"/>
              </w:rPr>
              <w:t>3年</w:t>
            </w:r>
          </w:p>
        </w:tc>
      </w:tr>
      <w:tr w:rsidR="00D53905" w14:paraId="0306C96B" w14:textId="77777777">
        <w:trPr>
          <w:trHeight w:val="455"/>
        </w:trPr>
        <w:tc>
          <w:tcPr>
            <w:tcW w:w="579" w:type="dxa"/>
            <w:tcBorders>
              <w:top w:val="single" w:sz="4" w:space="0" w:color="auto"/>
              <w:left w:val="single" w:sz="4" w:space="0" w:color="auto"/>
              <w:bottom w:val="single" w:sz="4" w:space="0" w:color="auto"/>
              <w:right w:val="single" w:sz="4" w:space="0" w:color="auto"/>
            </w:tcBorders>
            <w:vAlign w:val="center"/>
          </w:tcPr>
          <w:p w14:paraId="324A3848" w14:textId="77777777" w:rsidR="00D53905" w:rsidRDefault="00000000">
            <w:pPr>
              <w:spacing w:line="360" w:lineRule="auto"/>
              <w:jc w:val="center"/>
              <w:rPr>
                <w:rFonts w:ascii="宋体" w:hAnsi="宋体"/>
                <w:color w:val="000000"/>
                <w:sz w:val="24"/>
              </w:rPr>
            </w:pPr>
            <w:r>
              <w:rPr>
                <w:rFonts w:ascii="宋体" w:hAnsi="宋体" w:hint="eastAsia"/>
                <w:color w:val="000000"/>
                <w:sz w:val="24"/>
              </w:rPr>
              <w:t>11</w:t>
            </w:r>
          </w:p>
        </w:tc>
        <w:tc>
          <w:tcPr>
            <w:tcW w:w="9179" w:type="dxa"/>
            <w:tcBorders>
              <w:top w:val="single" w:sz="4" w:space="0" w:color="auto"/>
              <w:left w:val="single" w:sz="4" w:space="0" w:color="auto"/>
              <w:bottom w:val="single" w:sz="4" w:space="0" w:color="auto"/>
              <w:right w:val="single" w:sz="4" w:space="0" w:color="auto"/>
            </w:tcBorders>
          </w:tcPr>
          <w:p w14:paraId="645DF181" w14:textId="77777777" w:rsidR="00D53905" w:rsidRDefault="00000000">
            <w:pPr>
              <w:spacing w:line="360" w:lineRule="auto"/>
              <w:rPr>
                <w:rFonts w:ascii="宋体" w:hAnsi="宋体" w:cs="宋体"/>
                <w:color w:val="000000"/>
                <w:kern w:val="0"/>
                <w:sz w:val="24"/>
              </w:rPr>
            </w:pPr>
            <w:r>
              <w:rPr>
                <w:rFonts w:ascii="宋体" w:hAnsi="宋体" w:cs="宋体" w:hint="eastAsia"/>
                <w:color w:val="000000"/>
                <w:kern w:val="0"/>
                <w:sz w:val="24"/>
              </w:rPr>
              <w:t>付款方式：校车租赁合同签订后，有需求的家长直接与中标校车运营企业对接</w:t>
            </w:r>
            <w:r>
              <w:rPr>
                <w:rFonts w:ascii="宋体" w:hAnsi="宋体" w:cs="宋体" w:hint="eastAsia"/>
                <w:b/>
                <w:color w:val="000000"/>
                <w:kern w:val="0"/>
                <w:sz w:val="24"/>
              </w:rPr>
              <w:t>。</w:t>
            </w:r>
          </w:p>
        </w:tc>
      </w:tr>
    </w:tbl>
    <w:p w14:paraId="3669C266" w14:textId="77777777" w:rsidR="00D53905" w:rsidRDefault="00000000">
      <w:pPr>
        <w:spacing w:line="360" w:lineRule="auto"/>
        <w:jc w:val="center"/>
        <w:rPr>
          <w:rFonts w:ascii="宋体" w:hAnsi="宋体"/>
          <w:b/>
          <w:color w:val="000000"/>
          <w:sz w:val="36"/>
          <w:szCs w:val="36"/>
        </w:rPr>
      </w:pPr>
      <w:r>
        <w:rPr>
          <w:rFonts w:ascii="宋体" w:hAnsi="宋体" w:hint="eastAsia"/>
          <w:b/>
          <w:color w:val="000000"/>
          <w:sz w:val="36"/>
          <w:szCs w:val="36"/>
        </w:rPr>
        <w:t>投标人须知前附表</w:t>
      </w:r>
    </w:p>
    <w:p w14:paraId="12538333" w14:textId="77777777" w:rsidR="00D53905" w:rsidRDefault="00D53905">
      <w:pPr>
        <w:adjustRightInd w:val="0"/>
        <w:snapToGrid w:val="0"/>
        <w:spacing w:line="360" w:lineRule="auto"/>
        <w:jc w:val="center"/>
        <w:rPr>
          <w:rFonts w:ascii="宋体" w:hAnsi="宋体"/>
          <w:b/>
          <w:bCs/>
          <w:color w:val="000000"/>
          <w:sz w:val="44"/>
          <w:szCs w:val="44"/>
        </w:rPr>
      </w:pPr>
    </w:p>
    <w:p w14:paraId="28DCF23A" w14:textId="77777777" w:rsidR="00D53905" w:rsidRDefault="00D53905">
      <w:pPr>
        <w:adjustRightInd w:val="0"/>
        <w:snapToGrid w:val="0"/>
        <w:spacing w:line="360" w:lineRule="auto"/>
        <w:jc w:val="center"/>
        <w:rPr>
          <w:rFonts w:ascii="宋体" w:hAnsi="宋体"/>
          <w:b/>
          <w:bCs/>
          <w:color w:val="000000"/>
          <w:sz w:val="44"/>
          <w:szCs w:val="44"/>
        </w:rPr>
      </w:pPr>
    </w:p>
    <w:p w14:paraId="3F456579" w14:textId="77777777" w:rsidR="00D53905" w:rsidRDefault="00D53905">
      <w:pPr>
        <w:adjustRightInd w:val="0"/>
        <w:snapToGrid w:val="0"/>
        <w:spacing w:line="360" w:lineRule="auto"/>
        <w:jc w:val="center"/>
        <w:rPr>
          <w:rFonts w:ascii="宋体" w:hAnsi="宋体"/>
          <w:b/>
          <w:bCs/>
          <w:color w:val="000000"/>
          <w:sz w:val="44"/>
          <w:szCs w:val="44"/>
        </w:rPr>
      </w:pPr>
    </w:p>
    <w:p w14:paraId="6452BAF5" w14:textId="77777777" w:rsidR="00D53905" w:rsidRDefault="00D53905">
      <w:pPr>
        <w:adjustRightInd w:val="0"/>
        <w:snapToGrid w:val="0"/>
        <w:spacing w:line="360" w:lineRule="auto"/>
        <w:jc w:val="center"/>
        <w:rPr>
          <w:rFonts w:ascii="宋体" w:hAnsi="宋体"/>
          <w:b/>
          <w:bCs/>
          <w:color w:val="000000"/>
          <w:sz w:val="44"/>
          <w:szCs w:val="44"/>
        </w:rPr>
      </w:pPr>
    </w:p>
    <w:p w14:paraId="54DB2756" w14:textId="77777777" w:rsidR="00D53905" w:rsidRDefault="00D53905">
      <w:pPr>
        <w:adjustRightInd w:val="0"/>
        <w:snapToGrid w:val="0"/>
        <w:spacing w:line="360" w:lineRule="auto"/>
        <w:jc w:val="center"/>
        <w:rPr>
          <w:rFonts w:ascii="宋体" w:hAnsi="宋体"/>
          <w:b/>
          <w:bCs/>
          <w:color w:val="000000"/>
          <w:sz w:val="44"/>
          <w:szCs w:val="44"/>
        </w:rPr>
      </w:pPr>
    </w:p>
    <w:p w14:paraId="76810261" w14:textId="77777777" w:rsidR="00D53905" w:rsidRDefault="00D53905">
      <w:pPr>
        <w:adjustRightInd w:val="0"/>
        <w:snapToGrid w:val="0"/>
        <w:spacing w:line="360" w:lineRule="auto"/>
        <w:jc w:val="center"/>
        <w:rPr>
          <w:rFonts w:ascii="宋体" w:hAnsi="宋体"/>
          <w:b/>
          <w:bCs/>
          <w:color w:val="000000"/>
          <w:sz w:val="44"/>
          <w:szCs w:val="44"/>
        </w:rPr>
      </w:pPr>
    </w:p>
    <w:p w14:paraId="4E4531E8" w14:textId="77777777" w:rsidR="00D53905" w:rsidRDefault="00D53905">
      <w:pPr>
        <w:adjustRightInd w:val="0"/>
        <w:snapToGrid w:val="0"/>
        <w:spacing w:line="360" w:lineRule="auto"/>
        <w:jc w:val="center"/>
        <w:rPr>
          <w:rFonts w:ascii="宋体" w:hAnsi="宋体"/>
          <w:b/>
          <w:bCs/>
          <w:color w:val="000000"/>
          <w:sz w:val="44"/>
          <w:szCs w:val="44"/>
        </w:rPr>
      </w:pPr>
    </w:p>
    <w:p w14:paraId="4F98760F" w14:textId="77777777" w:rsidR="00D53905" w:rsidRDefault="00D53905">
      <w:pPr>
        <w:adjustRightInd w:val="0"/>
        <w:snapToGrid w:val="0"/>
        <w:spacing w:line="360" w:lineRule="auto"/>
        <w:jc w:val="center"/>
        <w:rPr>
          <w:rFonts w:ascii="宋体" w:hAnsi="宋体"/>
          <w:b/>
          <w:bCs/>
          <w:color w:val="000000"/>
          <w:sz w:val="44"/>
          <w:szCs w:val="44"/>
        </w:rPr>
      </w:pPr>
    </w:p>
    <w:p w14:paraId="26F6030E" w14:textId="77777777" w:rsidR="00D53905" w:rsidRDefault="00D53905">
      <w:pPr>
        <w:adjustRightInd w:val="0"/>
        <w:snapToGrid w:val="0"/>
        <w:spacing w:line="360" w:lineRule="auto"/>
        <w:jc w:val="center"/>
        <w:rPr>
          <w:rFonts w:ascii="宋体" w:hAnsi="宋体"/>
          <w:b/>
          <w:bCs/>
          <w:color w:val="000000"/>
          <w:sz w:val="44"/>
          <w:szCs w:val="44"/>
        </w:rPr>
      </w:pPr>
    </w:p>
    <w:p w14:paraId="11F80FE2" w14:textId="77777777" w:rsidR="00D53905" w:rsidRDefault="00000000">
      <w:pPr>
        <w:adjustRightInd w:val="0"/>
        <w:snapToGrid w:val="0"/>
        <w:spacing w:line="360" w:lineRule="auto"/>
        <w:jc w:val="center"/>
        <w:rPr>
          <w:rFonts w:ascii="宋体" w:hAnsi="宋体"/>
          <w:b/>
          <w:bCs/>
          <w:color w:val="000000"/>
          <w:sz w:val="44"/>
          <w:szCs w:val="44"/>
        </w:rPr>
      </w:pPr>
      <w:r>
        <w:rPr>
          <w:rFonts w:ascii="宋体" w:hAnsi="宋体" w:hint="eastAsia"/>
          <w:b/>
          <w:bCs/>
          <w:color w:val="000000"/>
          <w:sz w:val="44"/>
          <w:szCs w:val="44"/>
        </w:rPr>
        <w:t>投标人须知</w:t>
      </w:r>
    </w:p>
    <w:p w14:paraId="74860D0B" w14:textId="77777777" w:rsidR="00D53905" w:rsidRDefault="00D53905">
      <w:pPr>
        <w:adjustRightInd w:val="0"/>
        <w:snapToGrid w:val="0"/>
        <w:spacing w:line="360" w:lineRule="auto"/>
        <w:ind w:firstLineChars="98" w:firstLine="354"/>
        <w:jc w:val="center"/>
        <w:outlineLvl w:val="0"/>
        <w:rPr>
          <w:rFonts w:ascii="宋体" w:hAnsi="宋体"/>
          <w:b/>
          <w:bCs/>
          <w:color w:val="000000"/>
          <w:sz w:val="36"/>
          <w:szCs w:val="36"/>
        </w:rPr>
      </w:pPr>
    </w:p>
    <w:p w14:paraId="55AF44D3" w14:textId="77777777" w:rsidR="00D53905" w:rsidRDefault="00D53905">
      <w:pPr>
        <w:adjustRightInd w:val="0"/>
        <w:snapToGrid w:val="0"/>
        <w:spacing w:line="360" w:lineRule="auto"/>
        <w:ind w:firstLineChars="98" w:firstLine="354"/>
        <w:jc w:val="center"/>
        <w:outlineLvl w:val="0"/>
        <w:rPr>
          <w:rFonts w:ascii="宋体" w:hAnsi="宋体"/>
          <w:b/>
          <w:bCs/>
          <w:color w:val="000000"/>
          <w:sz w:val="36"/>
          <w:szCs w:val="36"/>
        </w:rPr>
      </w:pPr>
    </w:p>
    <w:p w14:paraId="3FF026CC" w14:textId="77777777" w:rsidR="00D53905" w:rsidRDefault="00000000">
      <w:pPr>
        <w:adjustRightInd w:val="0"/>
        <w:snapToGrid w:val="0"/>
        <w:spacing w:line="360" w:lineRule="auto"/>
        <w:ind w:firstLineChars="98" w:firstLine="354"/>
        <w:jc w:val="center"/>
        <w:outlineLvl w:val="0"/>
        <w:rPr>
          <w:rFonts w:ascii="宋体" w:hAnsi="宋体"/>
          <w:b/>
          <w:bCs/>
          <w:color w:val="000000"/>
          <w:sz w:val="36"/>
          <w:szCs w:val="36"/>
        </w:rPr>
      </w:pPr>
      <w:r>
        <w:rPr>
          <w:rFonts w:ascii="宋体" w:hAnsi="宋体" w:hint="eastAsia"/>
          <w:b/>
          <w:bCs/>
          <w:color w:val="000000"/>
          <w:sz w:val="36"/>
          <w:szCs w:val="36"/>
        </w:rPr>
        <w:t>一、总  则</w:t>
      </w:r>
    </w:p>
    <w:p w14:paraId="7B0D3945" w14:textId="77777777" w:rsidR="00D53905" w:rsidRDefault="00000000">
      <w:pPr>
        <w:adjustRightInd w:val="0"/>
        <w:snapToGrid w:val="0"/>
        <w:spacing w:line="360" w:lineRule="auto"/>
        <w:ind w:firstLineChars="198" w:firstLine="477"/>
        <w:outlineLvl w:val="0"/>
        <w:rPr>
          <w:rFonts w:ascii="楷体" w:eastAsia="楷体" w:hAnsi="楷体" w:cs="楷体"/>
          <w:b/>
          <w:bCs/>
          <w:color w:val="000000"/>
          <w:sz w:val="28"/>
          <w:szCs w:val="28"/>
        </w:rPr>
      </w:pPr>
      <w:r>
        <w:rPr>
          <w:rFonts w:ascii="楷体" w:eastAsia="楷体" w:hAnsi="楷体" w:cs="楷体" w:hint="eastAsia"/>
          <w:b/>
          <w:bCs/>
          <w:color w:val="000000"/>
          <w:sz w:val="24"/>
        </w:rPr>
        <w:t>（一）项目概述及资金来源</w:t>
      </w:r>
    </w:p>
    <w:p w14:paraId="455B121D" w14:textId="77777777" w:rsidR="00D53905" w:rsidRDefault="00000000">
      <w:pPr>
        <w:tabs>
          <w:tab w:val="left" w:pos="420"/>
        </w:tabs>
        <w:spacing w:line="360" w:lineRule="auto"/>
        <w:ind w:firstLineChars="200" w:firstLine="480"/>
        <w:rPr>
          <w:rFonts w:ascii="宋体" w:hAnsi="宋体" w:cs="宋体"/>
          <w:color w:val="000000"/>
          <w:kern w:val="0"/>
          <w:sz w:val="24"/>
        </w:rPr>
      </w:pPr>
      <w:r>
        <w:rPr>
          <w:rFonts w:ascii="宋体" w:hAnsi="宋体" w:hint="eastAsia"/>
          <w:color w:val="000000"/>
          <w:sz w:val="24"/>
        </w:rPr>
        <w:t>1.本招标项目按照《中华人民共和国招投标法》的有关规定，</w:t>
      </w:r>
      <w:r>
        <w:rPr>
          <w:rFonts w:ascii="宋体" w:hAnsi="宋体" w:hint="eastAsia"/>
          <w:color w:val="000000"/>
          <w:spacing w:val="-2"/>
          <w:kern w:val="21"/>
          <w:sz w:val="24"/>
          <w:szCs w:val="21"/>
        </w:rPr>
        <w:t>实行国内公开招标</w:t>
      </w:r>
      <w:r>
        <w:rPr>
          <w:rFonts w:ascii="宋体" w:hAnsi="宋体" w:cs="宋体" w:hint="eastAsia"/>
          <w:color w:val="000000"/>
          <w:kern w:val="0"/>
          <w:sz w:val="24"/>
        </w:rPr>
        <w:t>。</w:t>
      </w:r>
    </w:p>
    <w:p w14:paraId="51D2BABA" w14:textId="79045750" w:rsidR="00D53905" w:rsidRDefault="00000000">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（1）招标人名称：</w:t>
      </w:r>
      <w:r w:rsidR="00466902">
        <w:rPr>
          <w:rFonts w:hint="eastAsia"/>
          <w:sz w:val="28"/>
          <w:szCs w:val="28"/>
        </w:rPr>
        <w:t>深圳外国语湾区学校</w:t>
      </w:r>
      <w:r>
        <w:rPr>
          <w:rFonts w:ascii="宋体" w:hAnsi="宋体" w:hint="eastAsia"/>
          <w:color w:val="000000"/>
          <w:sz w:val="24"/>
        </w:rPr>
        <w:t>。</w:t>
      </w:r>
    </w:p>
    <w:p w14:paraId="1C524365" w14:textId="77777777" w:rsidR="00D53905" w:rsidRDefault="00000000">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（2）项目内容：</w:t>
      </w:r>
      <w:r>
        <w:rPr>
          <w:rFonts w:ascii="宋体" w:hAnsi="宋体" w:cs="宋体" w:hint="eastAsia"/>
          <w:color w:val="000000"/>
          <w:kern w:val="0"/>
          <w:sz w:val="24"/>
        </w:rPr>
        <w:t>在深圳市范围内择优选定正规资质的校车租赁运营与管理公司，负责提供本校租赁校车运营与管理服务。（详细内容见招标文件第二章）</w:t>
      </w:r>
    </w:p>
    <w:p w14:paraId="1AF03AA8" w14:textId="77777777" w:rsidR="00D53905" w:rsidRDefault="00000000">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（3）运营与管理服务期限：1</w:t>
      </w:r>
      <w:r>
        <w:rPr>
          <w:rFonts w:ascii="宋体" w:hAnsi="宋体" w:hint="eastAsia"/>
          <w:sz w:val="24"/>
        </w:rPr>
        <w:t>年</w:t>
      </w:r>
      <w:r>
        <w:rPr>
          <w:rFonts w:ascii="宋体" w:hAnsi="宋体" w:hint="eastAsia"/>
          <w:color w:val="000000"/>
          <w:sz w:val="24"/>
        </w:rPr>
        <w:t>，是否续约根据中标人服务质量双方协商确定。</w:t>
      </w:r>
    </w:p>
    <w:p w14:paraId="0D070505" w14:textId="77777777" w:rsidR="00D53905" w:rsidRDefault="00000000">
      <w:pPr>
        <w:tabs>
          <w:tab w:val="left" w:pos="42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2.资金来源：家长自筹资金。</w:t>
      </w:r>
    </w:p>
    <w:p w14:paraId="615836F4" w14:textId="77777777" w:rsidR="00D53905" w:rsidRDefault="00000000">
      <w:pPr>
        <w:spacing w:line="360" w:lineRule="auto"/>
        <w:ind w:firstLineChars="200" w:firstLine="482"/>
        <w:rPr>
          <w:rFonts w:ascii="楷体" w:eastAsia="楷体" w:hAnsi="楷体" w:cs="楷体"/>
          <w:b/>
          <w:color w:val="000000"/>
          <w:kern w:val="0"/>
          <w:sz w:val="24"/>
        </w:rPr>
      </w:pPr>
      <w:r>
        <w:rPr>
          <w:rFonts w:ascii="楷体" w:eastAsia="楷体" w:hAnsi="楷体" w:cs="楷体" w:hint="eastAsia"/>
          <w:b/>
          <w:color w:val="000000"/>
          <w:kern w:val="0"/>
          <w:sz w:val="24"/>
        </w:rPr>
        <w:t>（二）合格的投标人</w:t>
      </w:r>
    </w:p>
    <w:p w14:paraId="104119F1"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投标人只有在法律和财务上独立，并且与招标学校没有关系才可参加本项目的投标。法定代表人为同一个人的两个及两个以上法人不得同时参与投标。投标人之间不应存在授权关系，如有此类情况，则只接受先报名的投标人。</w:t>
      </w:r>
    </w:p>
    <w:p w14:paraId="2C8CEA39"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2.本项目不接受联合体投标，不得挂靠投标，投标人不得转包、分包服务项目，否则招标学校有权终止合同，一切责任由投标人负责。</w:t>
      </w:r>
    </w:p>
    <w:p w14:paraId="350264F9"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3.投标人有下列情形之一的不能参加本次投标：</w:t>
      </w:r>
    </w:p>
    <w:p w14:paraId="37E87D3F" w14:textId="77777777" w:rsidR="00D53905" w:rsidRDefault="00000000">
      <w:pPr>
        <w:spacing w:line="360" w:lineRule="auto"/>
        <w:ind w:firstLineChars="200" w:firstLine="480"/>
        <w:rPr>
          <w:rFonts w:ascii="宋体" w:hAnsi="宋体"/>
          <w:color w:val="000000"/>
          <w:sz w:val="24"/>
        </w:rPr>
      </w:pPr>
      <w:r>
        <w:rPr>
          <w:rFonts w:ascii="宋体" w:hAnsi="宋体" w:hint="eastAsia"/>
          <w:bCs/>
          <w:color w:val="000000"/>
          <w:sz w:val="24"/>
        </w:rPr>
        <w:t>（1）</w:t>
      </w:r>
      <w:r>
        <w:rPr>
          <w:rFonts w:ascii="宋体" w:hAnsi="宋体" w:hint="eastAsia"/>
          <w:color w:val="000000"/>
          <w:sz w:val="24"/>
        </w:rPr>
        <w:t>因重大经济问题正在接受国家有关部门审查的；</w:t>
      </w:r>
    </w:p>
    <w:p w14:paraId="6D19BD17"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（2）因重大经济纠纷正在进行诉讼或仲裁的；</w:t>
      </w:r>
    </w:p>
    <w:p w14:paraId="0F780814"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（3）因腐败和欺诈行为而被有关部门处理的。</w:t>
      </w:r>
    </w:p>
    <w:p w14:paraId="0ADAB053" w14:textId="77777777" w:rsidR="00D53905" w:rsidRDefault="00000000">
      <w:pPr>
        <w:spacing w:line="360" w:lineRule="auto"/>
        <w:ind w:firstLineChars="200" w:firstLine="482"/>
        <w:rPr>
          <w:rFonts w:ascii="楷体" w:eastAsia="楷体" w:hAnsi="楷体" w:cs="楷体"/>
          <w:color w:val="000000"/>
          <w:sz w:val="24"/>
        </w:rPr>
      </w:pPr>
      <w:r>
        <w:rPr>
          <w:rFonts w:ascii="楷体" w:eastAsia="楷体" w:hAnsi="楷体" w:cs="楷体" w:hint="eastAsia"/>
          <w:b/>
          <w:color w:val="000000"/>
          <w:sz w:val="24"/>
        </w:rPr>
        <w:t>（三）投标费用</w:t>
      </w:r>
    </w:p>
    <w:p w14:paraId="02AB1774"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投标人应承担所有与编写和提交投标文件有关的费用，不论投标的结果如何，招标学校在任何情况下均无义务和责任承担这些费用。</w:t>
      </w:r>
    </w:p>
    <w:p w14:paraId="78AF7290" w14:textId="77777777" w:rsidR="00D53905" w:rsidRDefault="00000000">
      <w:pPr>
        <w:adjustRightInd w:val="0"/>
        <w:snapToGrid w:val="0"/>
        <w:spacing w:line="360" w:lineRule="auto"/>
        <w:ind w:firstLineChars="98" w:firstLine="354"/>
        <w:jc w:val="center"/>
        <w:outlineLvl w:val="0"/>
        <w:rPr>
          <w:rFonts w:ascii="宋体" w:hAnsi="宋体"/>
          <w:b/>
          <w:bCs/>
          <w:color w:val="000000"/>
          <w:sz w:val="36"/>
          <w:szCs w:val="36"/>
        </w:rPr>
      </w:pPr>
      <w:r>
        <w:rPr>
          <w:rFonts w:ascii="宋体" w:hAnsi="宋体" w:hint="eastAsia"/>
          <w:b/>
          <w:bCs/>
          <w:color w:val="000000"/>
          <w:sz w:val="36"/>
          <w:szCs w:val="36"/>
        </w:rPr>
        <w:t>二、招标文件</w:t>
      </w:r>
    </w:p>
    <w:p w14:paraId="7DCAEBB5" w14:textId="77777777" w:rsidR="00D53905" w:rsidRDefault="00000000">
      <w:pPr>
        <w:adjustRightInd w:val="0"/>
        <w:snapToGrid w:val="0"/>
        <w:spacing w:line="360" w:lineRule="auto"/>
        <w:ind w:firstLineChars="198" w:firstLine="477"/>
        <w:outlineLvl w:val="0"/>
        <w:rPr>
          <w:rFonts w:ascii="楷体" w:eastAsia="楷体" w:hAnsi="楷体" w:cs="楷体"/>
          <w:b/>
          <w:bCs/>
          <w:color w:val="000000"/>
          <w:sz w:val="28"/>
          <w:szCs w:val="28"/>
        </w:rPr>
      </w:pPr>
      <w:r>
        <w:rPr>
          <w:rFonts w:ascii="楷体" w:eastAsia="楷体" w:hAnsi="楷体" w:cs="楷体" w:hint="eastAsia"/>
          <w:b/>
          <w:bCs/>
          <w:color w:val="000000"/>
          <w:sz w:val="24"/>
        </w:rPr>
        <w:t xml:space="preserve">（一）招标文件构成 </w:t>
      </w:r>
    </w:p>
    <w:p w14:paraId="6CC17729" w14:textId="77777777" w:rsidR="00D53905" w:rsidRDefault="00000000">
      <w:pPr>
        <w:adjustRightInd w:val="0"/>
        <w:snapToGrid w:val="0"/>
        <w:spacing w:line="360" w:lineRule="auto"/>
        <w:ind w:firstLineChars="200" w:firstLine="480"/>
        <w:outlineLvl w:val="0"/>
        <w:rPr>
          <w:rFonts w:ascii="宋体" w:hAnsi="宋体"/>
          <w:bCs/>
          <w:color w:val="000000"/>
          <w:sz w:val="28"/>
          <w:szCs w:val="28"/>
        </w:rPr>
      </w:pPr>
      <w:r>
        <w:rPr>
          <w:rFonts w:ascii="宋体" w:hAnsi="宋体" w:hint="eastAsia"/>
          <w:color w:val="000000"/>
          <w:sz w:val="24"/>
        </w:rPr>
        <w:t>1.招标文件包括：</w:t>
      </w:r>
    </w:p>
    <w:p w14:paraId="55055C33" w14:textId="77777777" w:rsidR="00D53905" w:rsidRDefault="00000000">
      <w:pPr>
        <w:adjustRightInd w:val="0"/>
        <w:snapToGrid w:val="0"/>
        <w:spacing w:line="360" w:lineRule="auto"/>
        <w:ind w:firstLineChars="200" w:firstLine="480"/>
        <w:outlineLvl w:val="0"/>
        <w:rPr>
          <w:rFonts w:ascii="宋体" w:hAnsi="宋体"/>
          <w:bCs/>
          <w:color w:val="000000"/>
          <w:sz w:val="28"/>
          <w:szCs w:val="28"/>
        </w:rPr>
      </w:pPr>
      <w:r>
        <w:rPr>
          <w:rFonts w:ascii="宋体" w:hAnsi="宋体" w:hint="eastAsia"/>
          <w:color w:val="000000"/>
          <w:sz w:val="24"/>
        </w:rPr>
        <w:t>投标邀请函</w:t>
      </w:r>
    </w:p>
    <w:p w14:paraId="49AEF78E"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第一章    投标人须知及前附表</w:t>
      </w:r>
    </w:p>
    <w:p w14:paraId="585BD30F"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第二章    项目需求</w:t>
      </w:r>
    </w:p>
    <w:p w14:paraId="55BCC36F"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第三章    投标文件格式</w:t>
      </w:r>
    </w:p>
    <w:p w14:paraId="45A2631F" w14:textId="77777777" w:rsidR="00D53905" w:rsidRDefault="00000000">
      <w:pPr>
        <w:adjustRightInd w:val="0"/>
        <w:snapToGrid w:val="0"/>
        <w:spacing w:line="360" w:lineRule="auto"/>
        <w:ind w:left="1" w:firstLineChars="200" w:firstLine="480"/>
        <w:rPr>
          <w:rFonts w:ascii="宋体" w:hAnsi="宋体"/>
          <w:color w:val="000000"/>
          <w:sz w:val="24"/>
        </w:rPr>
      </w:pPr>
      <w:r>
        <w:rPr>
          <w:rFonts w:ascii="宋体" w:hAnsi="宋体" w:hint="eastAsia"/>
          <w:color w:val="000000"/>
          <w:sz w:val="24"/>
        </w:rPr>
        <w:t>2.投标人应认真阅读招标文件中所有的事项、格式、条款、项目任务等要求。如果投标人没有按照招标文件要求提交全部资料或者投标文件没有对招标文件在各方面都作出实质性响应，其投标将被拒绝。</w:t>
      </w:r>
    </w:p>
    <w:p w14:paraId="01C18863" w14:textId="77777777" w:rsidR="00D53905" w:rsidRDefault="00000000">
      <w:pPr>
        <w:adjustRightInd w:val="0"/>
        <w:snapToGrid w:val="0"/>
        <w:spacing w:line="360" w:lineRule="auto"/>
        <w:ind w:firstLineChars="200" w:firstLine="482"/>
        <w:rPr>
          <w:rFonts w:ascii="楷体" w:eastAsia="楷体" w:hAnsi="楷体" w:cs="楷体"/>
          <w:b/>
          <w:color w:val="000000"/>
          <w:sz w:val="24"/>
        </w:rPr>
      </w:pPr>
      <w:r>
        <w:rPr>
          <w:rFonts w:ascii="楷体" w:eastAsia="楷体" w:hAnsi="楷体" w:cs="楷体" w:hint="eastAsia"/>
          <w:b/>
          <w:bCs/>
          <w:color w:val="000000"/>
          <w:sz w:val="24"/>
        </w:rPr>
        <w:t>（二）招标文件的澄清</w:t>
      </w:r>
    </w:p>
    <w:p w14:paraId="7899F58F" w14:textId="2E206E53" w:rsidR="00D53905" w:rsidRDefault="00000000">
      <w:pPr>
        <w:adjustRightInd w:val="0"/>
        <w:snapToGrid w:val="0"/>
        <w:spacing w:line="360" w:lineRule="auto"/>
        <w:ind w:firstLineChars="177" w:firstLine="425"/>
        <w:rPr>
          <w:rFonts w:ascii="宋体" w:hAnsi="宋体"/>
          <w:color w:val="000000"/>
          <w:sz w:val="24"/>
        </w:rPr>
      </w:pPr>
      <w:r>
        <w:rPr>
          <w:rFonts w:ascii="宋体" w:hAnsi="宋体" w:hint="eastAsia"/>
          <w:color w:val="000000"/>
          <w:sz w:val="24"/>
        </w:rPr>
        <w:t>任何要求对招标文件进行澄清的投标人</w:t>
      </w:r>
      <w:r w:rsidR="0041481A">
        <w:rPr>
          <w:rFonts w:ascii="宋体" w:hAnsi="宋体" w:hint="eastAsia"/>
          <w:color w:val="000000"/>
          <w:sz w:val="24"/>
        </w:rPr>
        <w:t>，</w:t>
      </w:r>
      <w:r>
        <w:rPr>
          <w:rFonts w:ascii="宋体" w:hAnsi="宋体" w:hint="eastAsia"/>
          <w:color w:val="000000"/>
          <w:sz w:val="24"/>
        </w:rPr>
        <w:t>均应在投标截止期三(3)天以前按招标文件中的通讯地址以书面形式如邮件等通知招标机构，招标学校对投标截止期三(3)天以前收到的任何澄清要求将以书面形式予以答复。</w:t>
      </w:r>
    </w:p>
    <w:p w14:paraId="456E669D" w14:textId="77777777" w:rsidR="00D53905" w:rsidRDefault="00000000">
      <w:pPr>
        <w:adjustRightInd w:val="0"/>
        <w:snapToGrid w:val="0"/>
        <w:spacing w:line="360" w:lineRule="auto"/>
        <w:ind w:firstLineChars="200" w:firstLine="482"/>
        <w:rPr>
          <w:rFonts w:ascii="黑体" w:eastAsia="黑体" w:hAnsi="黑体" w:cs="黑体"/>
          <w:b/>
          <w:color w:val="000000"/>
          <w:sz w:val="24"/>
        </w:rPr>
      </w:pPr>
      <w:r>
        <w:rPr>
          <w:rFonts w:ascii="黑体" w:eastAsia="黑体" w:hAnsi="黑体" w:cs="黑体" w:hint="eastAsia"/>
          <w:b/>
          <w:bCs/>
          <w:color w:val="000000"/>
          <w:sz w:val="24"/>
        </w:rPr>
        <w:t>（三）招标文件的修改</w:t>
      </w:r>
    </w:p>
    <w:p w14:paraId="37636296"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1.在投标截止时间前，招标学校依法可主动的或在解答投标人提出的澄清问题时对招标文件进行修改。</w:t>
      </w:r>
    </w:p>
    <w:p w14:paraId="7AC9EE41" w14:textId="77777777" w:rsidR="00D53905" w:rsidRDefault="00000000">
      <w:pPr>
        <w:pStyle w:val="a3"/>
        <w:spacing w:line="360" w:lineRule="auto"/>
        <w:ind w:firstLineChars="200" w:firstLine="480"/>
        <w:rPr>
          <w:rFonts w:ascii="宋体" w:hAnsi="宋体"/>
          <w:bCs/>
          <w:color w:val="000000"/>
        </w:rPr>
      </w:pPr>
      <w:r>
        <w:rPr>
          <w:rFonts w:ascii="宋体" w:hAnsi="宋体" w:hint="eastAsia"/>
          <w:color w:val="000000"/>
          <w:sz w:val="24"/>
        </w:rPr>
        <w:t>2.招标文件的修改将以书面形式（如邮件、传真等）通知所有报名的投标人，并对其具有约束力。投标人应在24小时内以书面形式（如传真等）确认已收到修改文件</w:t>
      </w:r>
      <w:r>
        <w:rPr>
          <w:rFonts w:ascii="宋体" w:hAnsi="宋体" w:hint="eastAsia"/>
          <w:bCs/>
          <w:color w:val="000000"/>
          <w:sz w:val="24"/>
          <w:szCs w:val="24"/>
        </w:rPr>
        <w:t>或加盖单位公章确认收到，否则因此影响投标活动的任何情况由投标人自行承担。</w:t>
      </w:r>
    </w:p>
    <w:p w14:paraId="2FC624AE"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3.为使投标学校编写投标文件时有充分时间对招标文件的修改部分进行研究，招标学校可以依法延长投标截止时间。</w:t>
      </w:r>
    </w:p>
    <w:p w14:paraId="5F7A04CB" w14:textId="77777777" w:rsidR="00D53905" w:rsidRDefault="00000000">
      <w:pPr>
        <w:adjustRightInd w:val="0"/>
        <w:snapToGrid w:val="0"/>
        <w:spacing w:line="360" w:lineRule="auto"/>
        <w:ind w:firstLineChars="98" w:firstLine="354"/>
        <w:jc w:val="center"/>
        <w:rPr>
          <w:rFonts w:ascii="宋体" w:hAnsi="宋体"/>
          <w:b/>
          <w:bCs/>
          <w:color w:val="000000"/>
          <w:sz w:val="36"/>
          <w:szCs w:val="36"/>
        </w:rPr>
      </w:pPr>
      <w:r>
        <w:rPr>
          <w:rFonts w:ascii="宋体" w:hAnsi="宋体" w:hint="eastAsia"/>
          <w:b/>
          <w:bCs/>
          <w:color w:val="000000"/>
          <w:sz w:val="36"/>
          <w:szCs w:val="36"/>
        </w:rPr>
        <w:t>三、投标文件的编制</w:t>
      </w:r>
    </w:p>
    <w:p w14:paraId="6716DAED" w14:textId="77777777" w:rsidR="00D53905" w:rsidRDefault="00000000">
      <w:pPr>
        <w:adjustRightInd w:val="0"/>
        <w:snapToGrid w:val="0"/>
        <w:spacing w:line="360" w:lineRule="auto"/>
        <w:ind w:firstLineChars="200" w:firstLine="482"/>
        <w:rPr>
          <w:rFonts w:ascii="楷体" w:eastAsia="楷体" w:hAnsi="楷体" w:cs="楷体"/>
          <w:b/>
          <w:bCs/>
          <w:color w:val="000000"/>
          <w:sz w:val="28"/>
          <w:szCs w:val="28"/>
        </w:rPr>
      </w:pPr>
      <w:r>
        <w:rPr>
          <w:rFonts w:ascii="楷体" w:eastAsia="楷体" w:hAnsi="楷体" w:cs="楷体" w:hint="eastAsia"/>
          <w:b/>
          <w:bCs/>
          <w:color w:val="000000"/>
          <w:sz w:val="24"/>
        </w:rPr>
        <w:t>（一）投标的语言</w:t>
      </w:r>
    </w:p>
    <w:p w14:paraId="72D9A79C"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投标人提交的投标文件以及投标人与招标学校就有关投标的所有往来函均应使用中文。</w:t>
      </w:r>
    </w:p>
    <w:p w14:paraId="230012FF" w14:textId="77777777" w:rsidR="00D53905" w:rsidRDefault="00000000">
      <w:pPr>
        <w:adjustRightInd w:val="0"/>
        <w:snapToGrid w:val="0"/>
        <w:spacing w:line="360" w:lineRule="auto"/>
        <w:ind w:firstLineChars="200" w:firstLine="482"/>
        <w:rPr>
          <w:rFonts w:ascii="楷体" w:eastAsia="楷体" w:hAnsi="楷体" w:cs="楷体"/>
          <w:color w:val="000000"/>
          <w:sz w:val="24"/>
        </w:rPr>
      </w:pPr>
      <w:r>
        <w:rPr>
          <w:rFonts w:ascii="楷体" w:eastAsia="楷体" w:hAnsi="楷体" w:cs="楷体" w:hint="eastAsia"/>
          <w:b/>
          <w:bCs/>
          <w:color w:val="000000"/>
          <w:sz w:val="24"/>
        </w:rPr>
        <w:t>（二）投标文件构成</w:t>
      </w:r>
    </w:p>
    <w:p w14:paraId="54E575E9"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投标人编写的投标文件应包括下列部分：</w:t>
      </w:r>
    </w:p>
    <w:p w14:paraId="01E94B1B" w14:textId="77777777" w:rsidR="00D53905" w:rsidRDefault="00000000">
      <w:pPr>
        <w:numPr>
          <w:ilvl w:val="0"/>
          <w:numId w:val="1"/>
        </w:num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投标意向书（函）；</w:t>
      </w:r>
    </w:p>
    <w:p w14:paraId="6DF30E04" w14:textId="77777777" w:rsidR="00D53905" w:rsidRDefault="00000000">
      <w:pPr>
        <w:numPr>
          <w:ilvl w:val="0"/>
          <w:numId w:val="1"/>
        </w:num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投标委托书及受托人身份证明；</w:t>
      </w:r>
    </w:p>
    <w:p w14:paraId="206DAD0A" w14:textId="77777777" w:rsidR="00D53905" w:rsidRDefault="00000000">
      <w:pPr>
        <w:numPr>
          <w:ilvl w:val="0"/>
          <w:numId w:val="1"/>
        </w:num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营业执照、道路运输经营许可证；</w:t>
      </w:r>
    </w:p>
    <w:p w14:paraId="2A940D4F" w14:textId="77777777" w:rsidR="00D53905" w:rsidRDefault="00000000">
      <w:pPr>
        <w:numPr>
          <w:ilvl w:val="0"/>
          <w:numId w:val="1"/>
        </w:num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投标报价构成表；</w:t>
      </w:r>
    </w:p>
    <w:p w14:paraId="0CCF5DC7" w14:textId="77777777" w:rsidR="00D53905" w:rsidRDefault="00000000">
      <w:p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5.运营方案；</w:t>
      </w:r>
    </w:p>
    <w:p w14:paraId="0A4D591D" w14:textId="77777777" w:rsidR="00D53905" w:rsidRDefault="00000000">
      <w:p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6.服务承诺书；</w:t>
      </w:r>
    </w:p>
    <w:p w14:paraId="54605B64" w14:textId="77777777" w:rsidR="00D53905" w:rsidRDefault="00000000">
      <w:p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7.投标人基本情况介绍表，附详细文字情况报告；</w:t>
      </w:r>
    </w:p>
    <w:p w14:paraId="0F9EEB77" w14:textId="77777777" w:rsidR="00D53905" w:rsidRDefault="00000000">
      <w:p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8.企业在运营校车数量统计说明、证明合同及有效凭证（</w:t>
      </w:r>
      <w:r>
        <w:rPr>
          <w:rFonts w:ascii="宋体" w:hAnsi="宋体" w:cs="宋体" w:hint="eastAsia"/>
          <w:color w:val="000000"/>
          <w:kern w:val="0"/>
          <w:sz w:val="24"/>
        </w:rPr>
        <w:t>深圳市教育局已盖章且在</w:t>
      </w:r>
      <w:r>
        <w:rPr>
          <w:rFonts w:ascii="宋体" w:hAnsi="宋体" w:cs="宋体" w:hint="eastAsia"/>
          <w:color w:val="000000"/>
          <w:kern w:val="0"/>
          <w:sz w:val="24"/>
        </w:rPr>
        <w:lastRenderedPageBreak/>
        <w:t>有效期内的《深圳市中小学、幼儿园校车使用许可申请表》</w:t>
      </w:r>
      <w:r>
        <w:rPr>
          <w:rFonts w:ascii="宋体" w:hAnsi="宋体" w:hint="eastAsia"/>
          <w:color w:val="000000"/>
          <w:sz w:val="24"/>
        </w:rPr>
        <w:t>）；</w:t>
      </w:r>
    </w:p>
    <w:p w14:paraId="5EBBE96E" w14:textId="77777777" w:rsidR="00D53905" w:rsidRDefault="00000000">
      <w:p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9.投标人需说明的其他问题；</w:t>
      </w:r>
    </w:p>
    <w:p w14:paraId="69F6F973" w14:textId="77777777" w:rsidR="00D53905" w:rsidRDefault="00000000">
      <w:pPr>
        <w:adjustRightInd w:val="0"/>
        <w:snapToGrid w:val="0"/>
        <w:spacing w:line="360" w:lineRule="auto"/>
        <w:ind w:firstLineChars="198" w:firstLine="477"/>
        <w:outlineLvl w:val="0"/>
        <w:rPr>
          <w:rFonts w:ascii="楷体" w:eastAsia="楷体" w:hAnsi="楷体" w:cs="楷体"/>
          <w:b/>
          <w:color w:val="000000"/>
          <w:sz w:val="24"/>
        </w:rPr>
      </w:pPr>
      <w:r>
        <w:rPr>
          <w:rFonts w:ascii="楷体" w:eastAsia="楷体" w:hAnsi="楷体" w:cs="楷体" w:hint="eastAsia"/>
          <w:b/>
          <w:bCs/>
          <w:color w:val="000000"/>
          <w:sz w:val="24"/>
        </w:rPr>
        <w:t>（三）投标函</w:t>
      </w:r>
    </w:p>
    <w:p w14:paraId="42CC9E79"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投标人应完整地填写招标文件中的投标函格式和投标报价表及其附件。</w:t>
      </w:r>
    </w:p>
    <w:p w14:paraId="3EE85ECD" w14:textId="77777777" w:rsidR="00D53905" w:rsidRDefault="00000000">
      <w:pPr>
        <w:adjustRightInd w:val="0"/>
        <w:snapToGrid w:val="0"/>
        <w:spacing w:line="360" w:lineRule="auto"/>
        <w:ind w:firstLineChars="200" w:firstLine="482"/>
        <w:rPr>
          <w:rFonts w:ascii="楷体" w:eastAsia="楷体" w:hAnsi="楷体" w:cs="楷体"/>
          <w:b/>
          <w:bCs/>
          <w:color w:val="000000"/>
          <w:sz w:val="24"/>
        </w:rPr>
      </w:pPr>
      <w:r>
        <w:rPr>
          <w:rFonts w:ascii="楷体" w:eastAsia="楷体" w:hAnsi="楷体" w:cs="楷体" w:hint="eastAsia"/>
          <w:b/>
          <w:bCs/>
          <w:color w:val="000000"/>
          <w:sz w:val="24"/>
        </w:rPr>
        <w:t>（四）投标报价</w:t>
      </w:r>
    </w:p>
    <w:p w14:paraId="7389A5F4" w14:textId="77777777" w:rsidR="00D53905" w:rsidRDefault="00000000">
      <w:pPr>
        <w:adjustRightInd w:val="0"/>
        <w:snapToGrid w:val="0"/>
        <w:spacing w:line="360" w:lineRule="auto"/>
        <w:ind w:firstLineChars="200" w:firstLine="480"/>
        <w:rPr>
          <w:rFonts w:ascii="宋体" w:hAnsi="宋体"/>
          <w:bCs/>
          <w:sz w:val="24"/>
        </w:rPr>
      </w:pPr>
      <w:r>
        <w:rPr>
          <w:rFonts w:ascii="宋体" w:hAnsi="宋体" w:hint="eastAsia"/>
          <w:bCs/>
          <w:color w:val="000000"/>
          <w:sz w:val="24"/>
        </w:rPr>
        <w:t>1.投标人的投标文件中按照单个学期单个座位，</w:t>
      </w:r>
      <w:r>
        <w:rPr>
          <w:rFonts w:ascii="宋体" w:hAnsi="宋体" w:hint="eastAsia"/>
          <w:bCs/>
          <w:sz w:val="24"/>
        </w:rPr>
        <w:t>每条路线每个时段早晚各运行1趟，运行只能有一个报价意向。</w:t>
      </w:r>
    </w:p>
    <w:p w14:paraId="02B0666C"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2.投标报价应包括：</w:t>
      </w:r>
    </w:p>
    <w:p w14:paraId="4455FC8D"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(1)运营与管理期间发生的全部费用（即：企业管理费、各项税金、燃油费、车辆保险费、车辆保养费、车辆维修费、车辆清洗费、GPS通讯费、检车费、司机和管理人员工资及保险等与本项目相关的一切费用）；</w:t>
      </w:r>
    </w:p>
    <w:p w14:paraId="31C6735C"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(2)本次招标要求投标人所报价格为单个学期每个座位往返乘坐校车的的运营与管理服务费用。校车租赁服务费用报价为每天早上上学及下午放学时段（线路运营单时段1趟）。</w:t>
      </w:r>
    </w:p>
    <w:p w14:paraId="25445B81"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3.投标报价表中标明的价格意向在合同执行过程中原则上是固定不变的，投标人在报价时应充分考虑本次投标的各种风险（包括漏项风险），以可调整的价格提交的投标将作为非实质性响应投标而予以拒绝。</w:t>
      </w:r>
    </w:p>
    <w:p w14:paraId="4A77177D" w14:textId="77777777" w:rsidR="00D53905" w:rsidRDefault="00000000">
      <w:pPr>
        <w:adjustRightInd w:val="0"/>
        <w:snapToGrid w:val="0"/>
        <w:spacing w:line="360" w:lineRule="auto"/>
        <w:ind w:firstLineChars="200" w:firstLine="482"/>
        <w:outlineLvl w:val="0"/>
        <w:rPr>
          <w:rFonts w:ascii="楷体" w:eastAsia="楷体" w:hAnsi="楷体" w:cs="楷体"/>
          <w:b/>
          <w:bCs/>
          <w:color w:val="000000"/>
          <w:sz w:val="24"/>
        </w:rPr>
      </w:pPr>
      <w:r>
        <w:rPr>
          <w:rFonts w:ascii="楷体" w:eastAsia="楷体" w:hAnsi="楷体" w:cs="楷体" w:hint="eastAsia"/>
          <w:b/>
          <w:bCs/>
          <w:color w:val="000000"/>
          <w:sz w:val="24"/>
        </w:rPr>
        <w:t>（五）投标货币</w:t>
      </w:r>
    </w:p>
    <w:p w14:paraId="55CCF605"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投标报价采用人民币报价。</w:t>
      </w:r>
    </w:p>
    <w:p w14:paraId="3306EEF7" w14:textId="77777777" w:rsidR="00D53905" w:rsidRDefault="00000000">
      <w:pPr>
        <w:adjustRightInd w:val="0"/>
        <w:snapToGrid w:val="0"/>
        <w:spacing w:line="360" w:lineRule="auto"/>
        <w:ind w:firstLineChars="100" w:firstLine="241"/>
        <w:rPr>
          <w:rFonts w:ascii="楷体" w:eastAsia="楷体" w:hAnsi="楷体" w:cs="楷体"/>
          <w:b/>
          <w:bCs/>
          <w:color w:val="000000"/>
          <w:sz w:val="24"/>
        </w:rPr>
      </w:pPr>
      <w:r>
        <w:rPr>
          <w:rFonts w:ascii="楷体" w:eastAsia="楷体" w:hAnsi="楷体" w:cs="楷体" w:hint="eastAsia"/>
          <w:b/>
          <w:bCs/>
          <w:color w:val="000000"/>
          <w:sz w:val="24"/>
        </w:rPr>
        <w:t>（六）证明投标人资格合格的文件</w:t>
      </w:r>
    </w:p>
    <w:p w14:paraId="2C0A48B5"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1.投标人应提交证明其有资格参加投标和中标后有能力履行合同的文件，并作为其投标文件的一部分。</w:t>
      </w:r>
    </w:p>
    <w:p w14:paraId="21940C77"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2.投标人提交的中标后有能力履行合同的资格证明文件应使招标学校满意。</w:t>
      </w:r>
    </w:p>
    <w:p w14:paraId="47AEFA5C"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（1）投标人必须具备履行合同所需的财务能力、技术能力；</w:t>
      </w:r>
    </w:p>
    <w:p w14:paraId="1EC7800E"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（2）投标人应有能力履行合同条款中对所提供的服务所承担的维修、保养、修理的义务。</w:t>
      </w:r>
    </w:p>
    <w:p w14:paraId="66884A63"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3.投标人应按招标文件格式要求填写并提交 “资格证明文件”。</w:t>
      </w:r>
    </w:p>
    <w:p w14:paraId="159AA5BD" w14:textId="77777777" w:rsidR="00D53905" w:rsidRDefault="00000000">
      <w:pPr>
        <w:adjustRightInd w:val="0"/>
        <w:snapToGrid w:val="0"/>
        <w:spacing w:line="360" w:lineRule="auto"/>
        <w:ind w:firstLineChars="100" w:firstLine="241"/>
        <w:rPr>
          <w:rFonts w:ascii="楷体" w:eastAsia="楷体" w:hAnsi="楷体" w:cs="楷体"/>
          <w:b/>
          <w:color w:val="000000"/>
          <w:sz w:val="24"/>
        </w:rPr>
      </w:pPr>
      <w:r>
        <w:rPr>
          <w:rFonts w:ascii="楷体" w:eastAsia="楷体" w:hAnsi="楷体" w:cs="楷体" w:hint="eastAsia"/>
          <w:b/>
          <w:bCs/>
          <w:color w:val="000000"/>
          <w:sz w:val="24"/>
        </w:rPr>
        <w:t>（七）证明运营的合格性和符合招标文件规定的文件</w:t>
      </w:r>
    </w:p>
    <w:p w14:paraId="68D4FB1B" w14:textId="77777777" w:rsidR="00D53905" w:rsidRDefault="00000000">
      <w:pPr>
        <w:adjustRightInd w:val="0"/>
        <w:snapToGrid w:val="0"/>
        <w:spacing w:line="360" w:lineRule="auto"/>
        <w:ind w:firstLineChars="200" w:firstLine="480"/>
        <w:outlineLvl w:val="0"/>
        <w:rPr>
          <w:rFonts w:ascii="宋体" w:hAnsi="宋体"/>
          <w:color w:val="000000"/>
          <w:sz w:val="24"/>
        </w:rPr>
      </w:pPr>
      <w:r>
        <w:rPr>
          <w:rFonts w:ascii="宋体" w:hAnsi="宋体" w:hint="eastAsia"/>
          <w:color w:val="000000"/>
          <w:sz w:val="24"/>
        </w:rPr>
        <w:t>1.投标人应提交本项目所有运营与管理期间所需相关设备、人员及其服务的合格性以及符合招标文件规定的证明文件，并作为其投标文件的一部分。</w:t>
      </w:r>
    </w:p>
    <w:p w14:paraId="4DB22488" w14:textId="77777777" w:rsidR="00D53905" w:rsidRDefault="00000000">
      <w:pPr>
        <w:adjustRightInd w:val="0"/>
        <w:snapToGrid w:val="0"/>
        <w:spacing w:line="360" w:lineRule="auto"/>
        <w:ind w:firstLineChars="200" w:firstLine="480"/>
        <w:rPr>
          <w:rFonts w:ascii="宋体" w:hAnsi="宋体"/>
          <w:bCs/>
          <w:color w:val="000000"/>
          <w:sz w:val="24"/>
        </w:rPr>
      </w:pPr>
      <w:r>
        <w:rPr>
          <w:rFonts w:ascii="宋体" w:hAnsi="宋体" w:hint="eastAsia"/>
          <w:color w:val="000000"/>
          <w:sz w:val="24"/>
        </w:rPr>
        <w:t>2.证明运营与管理期间所需相关设备、人员及服务与招标文件的要求相一致，可以</w:t>
      </w:r>
      <w:r>
        <w:rPr>
          <w:rFonts w:ascii="宋体" w:hAnsi="宋体" w:hint="eastAsia"/>
          <w:color w:val="000000"/>
          <w:sz w:val="24"/>
        </w:rPr>
        <w:lastRenderedPageBreak/>
        <w:t>是文字资料、图纸和数据。</w:t>
      </w:r>
    </w:p>
    <w:p w14:paraId="46305A8F" w14:textId="77777777" w:rsidR="00D53905" w:rsidRDefault="00000000">
      <w:pPr>
        <w:adjustRightInd w:val="0"/>
        <w:snapToGrid w:val="0"/>
        <w:spacing w:line="360" w:lineRule="auto"/>
        <w:ind w:firstLineChars="150" w:firstLine="361"/>
        <w:rPr>
          <w:rFonts w:ascii="楷体" w:eastAsia="楷体" w:hAnsi="楷体" w:cs="楷体"/>
          <w:color w:val="000000"/>
          <w:sz w:val="24"/>
        </w:rPr>
      </w:pPr>
      <w:r>
        <w:rPr>
          <w:rFonts w:ascii="楷体" w:eastAsia="楷体" w:hAnsi="楷体" w:cs="楷体" w:hint="eastAsia"/>
          <w:b/>
          <w:bCs/>
          <w:color w:val="000000"/>
          <w:sz w:val="24"/>
        </w:rPr>
        <w:t>（八）投标有效期</w:t>
      </w:r>
    </w:p>
    <w:p w14:paraId="480F020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所有投标应从开标之日起，30个日历日计算的投标有效期内有效。</w:t>
      </w:r>
    </w:p>
    <w:p w14:paraId="02CDBDD5" w14:textId="77777777" w:rsidR="00D53905" w:rsidRDefault="00000000">
      <w:pPr>
        <w:adjustRightInd w:val="0"/>
        <w:snapToGrid w:val="0"/>
        <w:spacing w:line="360" w:lineRule="auto"/>
        <w:ind w:firstLineChars="100" w:firstLine="241"/>
        <w:rPr>
          <w:rFonts w:ascii="楷体" w:eastAsia="楷体" w:hAnsi="楷体" w:cs="楷体"/>
          <w:b/>
          <w:bCs/>
          <w:color w:val="000000"/>
          <w:sz w:val="24"/>
        </w:rPr>
      </w:pPr>
      <w:r>
        <w:rPr>
          <w:rFonts w:ascii="楷体" w:eastAsia="楷体" w:hAnsi="楷体" w:cs="楷体" w:hint="eastAsia"/>
          <w:b/>
          <w:bCs/>
          <w:color w:val="000000"/>
          <w:sz w:val="24"/>
        </w:rPr>
        <w:t>（九）投标文件的式样和签署</w:t>
      </w:r>
    </w:p>
    <w:p w14:paraId="29F84E73" w14:textId="77777777" w:rsidR="00D53905" w:rsidRDefault="00000000">
      <w:pPr>
        <w:adjustRightInd w:val="0"/>
        <w:snapToGrid w:val="0"/>
        <w:spacing w:line="360" w:lineRule="auto"/>
        <w:ind w:firstLineChars="200" w:firstLine="480"/>
        <w:rPr>
          <w:rFonts w:ascii="宋体" w:hAnsi="宋体"/>
          <w:sz w:val="24"/>
        </w:rPr>
      </w:pPr>
      <w:r>
        <w:rPr>
          <w:rFonts w:ascii="宋体" w:hAnsi="宋体" w:hint="eastAsia"/>
          <w:color w:val="000000"/>
          <w:sz w:val="24"/>
        </w:rPr>
        <w:t>1.投标人应按照招标文件要求，提交投标文件一</w:t>
      </w:r>
      <w:r>
        <w:rPr>
          <w:rFonts w:ascii="宋体" w:hAnsi="宋体" w:hint="eastAsia"/>
          <w:sz w:val="24"/>
        </w:rPr>
        <w:t>式3份。</w:t>
      </w:r>
    </w:p>
    <w:p w14:paraId="35E662DA"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2.投标文件的正本和所有的副本均使用永不褪色的墨水工整书写或打印。 </w:t>
      </w:r>
    </w:p>
    <w:p w14:paraId="626B2434"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3.除投标人对错处做必要修改外，投标文件不得行间插字、涂改和增删，如有修改，必须由投标人法定代表人或其授权委托人签字和盖章。</w:t>
      </w:r>
    </w:p>
    <w:p w14:paraId="4358C505"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s="宋体" w:hint="eastAsia"/>
          <w:color w:val="000000"/>
          <w:kern w:val="0"/>
          <w:sz w:val="24"/>
        </w:rPr>
        <w:t>投标人须按招标文件规定进行密封及标志,若未按规定进行密封及标志，招标学校将不承担投标文件错投错放或提前开封、未能通过符合性审查的责任。</w:t>
      </w:r>
    </w:p>
    <w:p w14:paraId="3F8B1A65" w14:textId="77777777" w:rsidR="00D53905" w:rsidRDefault="00000000">
      <w:pPr>
        <w:adjustRightInd w:val="0"/>
        <w:snapToGrid w:val="0"/>
        <w:spacing w:line="360" w:lineRule="auto"/>
        <w:ind w:firstLineChars="100" w:firstLine="361"/>
        <w:jc w:val="center"/>
        <w:outlineLvl w:val="0"/>
        <w:rPr>
          <w:rFonts w:ascii="宋体" w:hAnsi="宋体"/>
          <w:b/>
          <w:color w:val="000000"/>
          <w:sz w:val="36"/>
          <w:szCs w:val="36"/>
        </w:rPr>
      </w:pPr>
      <w:r>
        <w:rPr>
          <w:rFonts w:ascii="宋体" w:hAnsi="宋体" w:hint="eastAsia"/>
          <w:b/>
          <w:bCs/>
          <w:color w:val="000000"/>
          <w:sz w:val="36"/>
          <w:szCs w:val="36"/>
        </w:rPr>
        <w:t>四、投标文件的递交</w:t>
      </w:r>
    </w:p>
    <w:p w14:paraId="56807CC4" w14:textId="77777777" w:rsidR="00D53905" w:rsidRDefault="00000000">
      <w:pPr>
        <w:adjustRightInd w:val="0"/>
        <w:snapToGrid w:val="0"/>
        <w:spacing w:line="360" w:lineRule="auto"/>
        <w:ind w:firstLineChars="200" w:firstLine="482"/>
        <w:rPr>
          <w:rFonts w:ascii="楷体" w:eastAsia="楷体" w:hAnsi="楷体" w:cs="楷体"/>
          <w:b/>
          <w:bCs/>
          <w:color w:val="000000"/>
          <w:sz w:val="24"/>
        </w:rPr>
      </w:pPr>
      <w:r>
        <w:rPr>
          <w:rFonts w:ascii="楷体" w:eastAsia="楷体" w:hAnsi="楷体" w:cs="楷体" w:hint="eastAsia"/>
          <w:b/>
          <w:bCs/>
          <w:color w:val="000000"/>
          <w:sz w:val="24"/>
        </w:rPr>
        <w:t>（一）投标文件的密封和标记</w:t>
      </w:r>
    </w:p>
    <w:p w14:paraId="1A3F5082"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1.投标文件须按以下要求装袋密封：</w:t>
      </w:r>
    </w:p>
    <w:p w14:paraId="0A0054E2"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投标文件需封装在同一密封袋内。封皮上写明项目名称、招标编号、投标人全称、联系电话名称。</w:t>
      </w:r>
    </w:p>
    <w:p w14:paraId="49C52AC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2.如果外层信封未按本招标文件要求封装和标记，招标学校对误投或过早启封概不负责。对由此造成提前开封的投标文件，招标学校将予以拒绝，并退给投标人。</w:t>
      </w:r>
    </w:p>
    <w:p w14:paraId="2C071BD7" w14:textId="77777777" w:rsidR="00D53905" w:rsidRDefault="00000000">
      <w:pPr>
        <w:adjustRightInd w:val="0"/>
        <w:snapToGrid w:val="0"/>
        <w:spacing w:line="360" w:lineRule="auto"/>
        <w:ind w:firstLineChars="200" w:firstLine="482"/>
        <w:rPr>
          <w:rFonts w:ascii="楷体" w:eastAsia="楷体" w:hAnsi="楷体" w:cs="楷体"/>
          <w:color w:val="000000"/>
          <w:sz w:val="24"/>
        </w:rPr>
      </w:pPr>
      <w:r>
        <w:rPr>
          <w:rFonts w:ascii="楷体" w:eastAsia="楷体" w:hAnsi="楷体" w:cs="楷体" w:hint="eastAsia"/>
          <w:b/>
          <w:bCs/>
          <w:color w:val="000000"/>
          <w:sz w:val="24"/>
        </w:rPr>
        <w:t>（二）投标截止时间</w:t>
      </w:r>
    </w:p>
    <w:p w14:paraId="27C3D123"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招标学校收到投标文件的时间不得迟于“投标邀请函”中规定的投标时间。</w:t>
      </w:r>
    </w:p>
    <w:p w14:paraId="1E3AF0E0" w14:textId="77777777" w:rsidR="00D53905" w:rsidRDefault="00000000">
      <w:pPr>
        <w:adjustRightInd w:val="0"/>
        <w:snapToGrid w:val="0"/>
        <w:spacing w:line="360" w:lineRule="auto"/>
        <w:ind w:firstLineChars="198" w:firstLine="477"/>
        <w:rPr>
          <w:rFonts w:ascii="楷体" w:eastAsia="楷体" w:hAnsi="楷体" w:cs="楷体"/>
          <w:b/>
          <w:bCs/>
          <w:color w:val="000000"/>
          <w:sz w:val="24"/>
        </w:rPr>
      </w:pPr>
      <w:r>
        <w:rPr>
          <w:rFonts w:ascii="楷体" w:eastAsia="楷体" w:hAnsi="楷体" w:cs="楷体" w:hint="eastAsia"/>
          <w:b/>
          <w:bCs/>
          <w:color w:val="000000"/>
          <w:sz w:val="24"/>
        </w:rPr>
        <w:t>（三）迟交的投标文件</w:t>
      </w:r>
    </w:p>
    <w:p w14:paraId="56378DF3"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招标学校将拒绝并原封退回在其规定的截止时间后收到的任何投标文件。    </w:t>
      </w:r>
    </w:p>
    <w:p w14:paraId="2C4D958B" w14:textId="77777777" w:rsidR="00D53905" w:rsidRDefault="00000000">
      <w:pPr>
        <w:adjustRightInd w:val="0"/>
        <w:snapToGrid w:val="0"/>
        <w:spacing w:line="360" w:lineRule="auto"/>
        <w:ind w:firstLineChars="200" w:firstLine="482"/>
        <w:rPr>
          <w:rFonts w:ascii="楷体" w:eastAsia="楷体" w:hAnsi="楷体" w:cs="楷体"/>
          <w:b/>
          <w:bCs/>
          <w:color w:val="000000"/>
          <w:sz w:val="24"/>
        </w:rPr>
      </w:pPr>
      <w:r>
        <w:rPr>
          <w:rFonts w:ascii="楷体" w:eastAsia="楷体" w:hAnsi="楷体" w:cs="楷体" w:hint="eastAsia"/>
          <w:b/>
          <w:bCs/>
          <w:color w:val="000000"/>
          <w:sz w:val="24"/>
        </w:rPr>
        <w:t>（四）投标文件的修改和撤回</w:t>
      </w:r>
    </w:p>
    <w:p w14:paraId="376ECF69"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1.投标人在递交投标文件后、投标截止时间前修改或撤回其投标文件。但这种修改或撤销通知，须在投标截止时间前以书面形式交给招标学校，该通知须有经正式授权的投标方代理人的签字。</w:t>
      </w:r>
    </w:p>
    <w:p w14:paraId="3117C7C9"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2.投标人的修改或撤回通知书应按本招标文件中“</w:t>
      </w:r>
      <w:r>
        <w:rPr>
          <w:rFonts w:ascii="宋体" w:hAnsi="宋体" w:hint="eastAsia"/>
          <w:bCs/>
          <w:color w:val="000000"/>
          <w:sz w:val="24"/>
        </w:rPr>
        <w:t>投标文件的密封和标记”</w:t>
      </w:r>
      <w:r>
        <w:rPr>
          <w:rFonts w:ascii="宋体" w:hAnsi="宋体" w:hint="eastAsia"/>
          <w:color w:val="000000"/>
          <w:sz w:val="24"/>
        </w:rPr>
        <w:t>规定编制、密封、标记和递交，并应在封套上加注“修改”或“撤回”字样。</w:t>
      </w:r>
    </w:p>
    <w:p w14:paraId="78583F49"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3.在投标截止时间之后，投标人不得对其投标文件做任何修改。</w:t>
      </w:r>
    </w:p>
    <w:p w14:paraId="2398055B" w14:textId="77777777" w:rsidR="00D53905" w:rsidRDefault="00000000">
      <w:pPr>
        <w:adjustRightInd w:val="0"/>
        <w:snapToGrid w:val="0"/>
        <w:spacing w:line="360" w:lineRule="auto"/>
        <w:ind w:firstLineChars="100" w:firstLine="361"/>
        <w:jc w:val="center"/>
        <w:outlineLvl w:val="0"/>
        <w:rPr>
          <w:rFonts w:ascii="宋体" w:hAnsi="宋体"/>
          <w:b/>
          <w:color w:val="000000"/>
          <w:sz w:val="36"/>
          <w:szCs w:val="36"/>
        </w:rPr>
      </w:pPr>
      <w:r>
        <w:rPr>
          <w:rFonts w:ascii="宋体" w:hAnsi="宋体" w:hint="eastAsia"/>
          <w:b/>
          <w:bCs/>
          <w:color w:val="000000"/>
          <w:sz w:val="36"/>
          <w:szCs w:val="36"/>
        </w:rPr>
        <w:t>五、开标与评标</w:t>
      </w:r>
    </w:p>
    <w:p w14:paraId="45A5207A" w14:textId="77777777" w:rsidR="00D53905" w:rsidRDefault="00000000">
      <w:pPr>
        <w:adjustRightInd w:val="0"/>
        <w:snapToGrid w:val="0"/>
        <w:spacing w:line="360" w:lineRule="auto"/>
        <w:ind w:firstLineChars="198" w:firstLine="477"/>
        <w:rPr>
          <w:rFonts w:ascii="楷体" w:eastAsia="楷体" w:hAnsi="楷体" w:cs="楷体"/>
          <w:b/>
          <w:bCs/>
          <w:color w:val="000000"/>
          <w:sz w:val="24"/>
        </w:rPr>
      </w:pPr>
      <w:r>
        <w:rPr>
          <w:rFonts w:ascii="楷体" w:eastAsia="楷体" w:hAnsi="楷体" w:cs="楷体" w:hint="eastAsia"/>
          <w:b/>
          <w:bCs/>
          <w:color w:val="000000"/>
          <w:sz w:val="24"/>
        </w:rPr>
        <w:t>（一）开标</w:t>
      </w:r>
    </w:p>
    <w:p w14:paraId="6ADBC6E1" w14:textId="522E5AFD"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sidR="00AC3C5C">
        <w:rPr>
          <w:rFonts w:ascii="宋体" w:hAnsi="宋体" w:hint="eastAsia"/>
          <w:color w:val="000000"/>
          <w:sz w:val="24"/>
        </w:rPr>
        <w:t>学</w:t>
      </w:r>
      <w:r>
        <w:rPr>
          <w:rFonts w:ascii="宋体" w:hAnsi="宋体" w:hint="eastAsia"/>
          <w:color w:val="000000"/>
          <w:sz w:val="24"/>
        </w:rPr>
        <w:t>校</w:t>
      </w:r>
      <w:r w:rsidR="00AC3C5C">
        <w:rPr>
          <w:rFonts w:ascii="宋体" w:hAnsi="宋体" w:hint="eastAsia"/>
          <w:color w:val="000000"/>
          <w:sz w:val="24"/>
        </w:rPr>
        <w:t>交通委员会</w:t>
      </w:r>
      <w:r>
        <w:rPr>
          <w:rFonts w:ascii="宋体" w:hAnsi="宋体" w:hint="eastAsia"/>
          <w:color w:val="000000"/>
          <w:sz w:val="24"/>
        </w:rPr>
        <w:t>将于“投标人须知前附表”规定的时间和地点组织公开</w:t>
      </w:r>
      <w:r>
        <w:rPr>
          <w:rFonts w:ascii="宋体" w:hAnsi="宋体" w:cs="宋体" w:hint="eastAsia"/>
          <w:color w:val="000000"/>
          <w:kern w:val="0"/>
          <w:sz w:val="24"/>
        </w:rPr>
        <w:t>开标</w:t>
      </w:r>
      <w:r>
        <w:rPr>
          <w:rFonts w:ascii="宋体" w:hAnsi="宋体" w:hint="eastAsia"/>
          <w:color w:val="000000"/>
          <w:sz w:val="24"/>
        </w:rPr>
        <w:t>。</w:t>
      </w:r>
      <w:r>
        <w:rPr>
          <w:rFonts w:ascii="宋体" w:hAnsi="宋体" w:hint="eastAsia"/>
          <w:b/>
          <w:color w:val="000000"/>
          <w:sz w:val="24"/>
        </w:rPr>
        <w:t>投标人法定代表人或其授权投标代表须参加开标会</w:t>
      </w:r>
      <w:r>
        <w:rPr>
          <w:rFonts w:ascii="宋体" w:hAnsi="宋体" w:hint="eastAsia"/>
          <w:color w:val="000000"/>
          <w:sz w:val="24"/>
        </w:rPr>
        <w:t>,并签名报到以证明其出席。</w:t>
      </w:r>
    </w:p>
    <w:p w14:paraId="0C69886C" w14:textId="77777777" w:rsidR="00D53905" w:rsidRDefault="00000000">
      <w:pPr>
        <w:adjustRightInd w:val="0"/>
        <w:snapToGrid w:val="0"/>
        <w:spacing w:line="360" w:lineRule="auto"/>
        <w:ind w:leftChars="228" w:left="479"/>
        <w:rPr>
          <w:rFonts w:ascii="宋体" w:hAnsi="宋体"/>
          <w:color w:val="000000"/>
          <w:sz w:val="24"/>
        </w:rPr>
      </w:pPr>
      <w:r>
        <w:rPr>
          <w:rFonts w:ascii="宋体" w:hAnsi="宋体" w:hint="eastAsia"/>
          <w:color w:val="000000"/>
          <w:sz w:val="24"/>
        </w:rPr>
        <w:t>2.提交了可接受的“撤回”通知的投标文件将不予开封。</w:t>
      </w:r>
    </w:p>
    <w:p w14:paraId="47A35340" w14:textId="23B3A0AE"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3.开标时，</w:t>
      </w:r>
      <w:r w:rsidR="00AC3C5C">
        <w:rPr>
          <w:rFonts w:ascii="宋体" w:hAnsi="宋体" w:hint="eastAsia"/>
          <w:color w:val="000000"/>
          <w:sz w:val="24"/>
        </w:rPr>
        <w:t>学校交通委员会</w:t>
      </w:r>
      <w:r>
        <w:rPr>
          <w:rFonts w:ascii="宋体" w:hAnsi="宋体" w:hint="eastAsia"/>
          <w:color w:val="000000"/>
          <w:sz w:val="24"/>
        </w:rPr>
        <w:t>将会同投标人代表共同检查投标文件是否按招标文件的要求进行密封和标记并同时在密封检查表上签字确认。</w:t>
      </w:r>
    </w:p>
    <w:p w14:paraId="5FBDAB0B" w14:textId="592E1C21"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4.开标时，</w:t>
      </w:r>
      <w:r w:rsidR="00AC3C5C">
        <w:rPr>
          <w:rFonts w:ascii="宋体" w:hAnsi="宋体" w:hint="eastAsia"/>
          <w:color w:val="000000"/>
          <w:sz w:val="24"/>
        </w:rPr>
        <w:t>学校交通委员会</w:t>
      </w:r>
      <w:r>
        <w:rPr>
          <w:rFonts w:ascii="宋体" w:hAnsi="宋体" w:hint="eastAsia"/>
          <w:color w:val="000000"/>
          <w:sz w:val="24"/>
        </w:rPr>
        <w:t>将当众宣读投标人名称、投标价格、书面修改和撤回投标的通知，以及招标学校认为合适的其他内容。</w:t>
      </w:r>
    </w:p>
    <w:p w14:paraId="0A57BB50" w14:textId="510B7ED1"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sidR="00AC3C5C" w:rsidRPr="00AC3C5C">
        <w:rPr>
          <w:rFonts w:ascii="宋体" w:hAnsi="宋体" w:hint="eastAsia"/>
          <w:color w:val="000000"/>
          <w:sz w:val="24"/>
        </w:rPr>
        <w:t xml:space="preserve"> </w:t>
      </w:r>
      <w:r w:rsidR="00AC3C5C">
        <w:rPr>
          <w:rFonts w:ascii="宋体" w:hAnsi="宋体" w:hint="eastAsia"/>
          <w:color w:val="000000"/>
          <w:sz w:val="24"/>
        </w:rPr>
        <w:t>学校交通委员会</w:t>
      </w:r>
      <w:r>
        <w:rPr>
          <w:rFonts w:ascii="宋体" w:hAnsi="宋体" w:hint="eastAsia"/>
          <w:color w:val="000000"/>
          <w:sz w:val="24"/>
        </w:rPr>
        <w:t>将做开标记录，开标记录包括开标时宣读的全部内容。投标人的法定代表人或法定代表人授权的委托代理人须在开标记录表上签字确认。</w:t>
      </w:r>
    </w:p>
    <w:p w14:paraId="62B99845" w14:textId="77777777" w:rsidR="00D53905" w:rsidRDefault="00000000">
      <w:pPr>
        <w:adjustRightInd w:val="0"/>
        <w:snapToGrid w:val="0"/>
        <w:spacing w:line="360" w:lineRule="auto"/>
        <w:ind w:firstLineChars="200" w:firstLine="482"/>
        <w:rPr>
          <w:rFonts w:ascii="楷体" w:eastAsia="楷体" w:hAnsi="楷体" w:cs="楷体"/>
          <w:b/>
          <w:bCs/>
          <w:color w:val="000000"/>
          <w:sz w:val="24"/>
        </w:rPr>
      </w:pPr>
      <w:r>
        <w:rPr>
          <w:rFonts w:ascii="楷体" w:eastAsia="楷体" w:hAnsi="楷体" w:cs="楷体" w:hint="eastAsia"/>
          <w:b/>
          <w:bCs/>
          <w:color w:val="000000"/>
          <w:sz w:val="24"/>
        </w:rPr>
        <w:t>（二）评审工作组的组成</w:t>
      </w:r>
    </w:p>
    <w:p w14:paraId="05136F5A" w14:textId="3A69DDC5"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1.为满足学校学生乘坐校车上下学的需求，保障上下学交通安全，学校依法组建</w:t>
      </w:r>
      <w:r w:rsidR="004C7A93">
        <w:rPr>
          <w:rFonts w:ascii="宋体" w:hAnsi="宋体" w:hint="eastAsia"/>
          <w:color w:val="000000"/>
          <w:sz w:val="24"/>
        </w:rPr>
        <w:t>交通委员会作为</w:t>
      </w:r>
      <w:r>
        <w:rPr>
          <w:rFonts w:ascii="宋体" w:hAnsi="宋体" w:hint="eastAsia"/>
          <w:color w:val="000000"/>
          <w:sz w:val="24"/>
        </w:rPr>
        <w:t>公开招投标现场评审工作组。</w:t>
      </w:r>
    </w:p>
    <w:p w14:paraId="55A392D4" w14:textId="78C6BB7C"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2.现场评审工作组由校方依据</w:t>
      </w:r>
      <w:r w:rsidR="00165533">
        <w:rPr>
          <w:rFonts w:ascii="宋体" w:hAnsi="宋体" w:hint="eastAsia"/>
          <w:color w:val="000000"/>
          <w:sz w:val="24"/>
        </w:rPr>
        <w:t>市教育局</w:t>
      </w:r>
      <w:r>
        <w:rPr>
          <w:rFonts w:ascii="宋体" w:hAnsi="宋体" w:hint="eastAsia"/>
          <w:color w:val="000000"/>
          <w:sz w:val="24"/>
        </w:rPr>
        <w:t>相关要求组建。</w:t>
      </w:r>
    </w:p>
    <w:p w14:paraId="7F44C5A0"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3.与投标人有利害关系的人不得进入评审工作组。</w:t>
      </w:r>
    </w:p>
    <w:p w14:paraId="0C5E7993" w14:textId="77777777" w:rsidR="00D53905" w:rsidRDefault="00000000">
      <w:pPr>
        <w:adjustRightInd w:val="0"/>
        <w:snapToGrid w:val="0"/>
        <w:spacing w:line="360" w:lineRule="auto"/>
        <w:ind w:firstLineChars="198" w:firstLine="477"/>
        <w:rPr>
          <w:rFonts w:ascii="楷体" w:eastAsia="楷体" w:hAnsi="楷体" w:cs="楷体"/>
          <w:b/>
          <w:bCs/>
          <w:color w:val="000000"/>
          <w:sz w:val="24"/>
        </w:rPr>
      </w:pPr>
      <w:r>
        <w:rPr>
          <w:rFonts w:ascii="楷体" w:eastAsia="楷体" w:hAnsi="楷体" w:cs="楷体" w:hint="eastAsia"/>
          <w:b/>
          <w:bCs/>
          <w:color w:val="000000"/>
          <w:sz w:val="24"/>
        </w:rPr>
        <w:t>（三）评标过程的保密性</w:t>
      </w:r>
    </w:p>
    <w:p w14:paraId="1F6AA5FD"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1.公开开标后，直至向中标候选人授予合同时止，凡与审查、澄清、评价和比较投标有关的资料以及授标意见等，均不得向投标人及与评审无关的其他人员透露。</w:t>
      </w:r>
    </w:p>
    <w:p w14:paraId="596EAD7B"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2.在评审过程中，投标人试图影响招标学校在投标文件审查、澄清、比较及授予合同方面的任何尝试，可能导致该投标人的投标被废除。</w:t>
      </w:r>
    </w:p>
    <w:p w14:paraId="060227F8" w14:textId="77777777" w:rsidR="00D53905" w:rsidRDefault="00000000">
      <w:pPr>
        <w:adjustRightInd w:val="0"/>
        <w:snapToGrid w:val="0"/>
        <w:spacing w:line="360" w:lineRule="auto"/>
        <w:ind w:firstLineChars="198" w:firstLine="477"/>
        <w:rPr>
          <w:rFonts w:ascii="楷体" w:eastAsia="楷体" w:hAnsi="楷体" w:cs="楷体"/>
          <w:b/>
          <w:bCs/>
          <w:color w:val="000000"/>
          <w:sz w:val="24"/>
        </w:rPr>
      </w:pPr>
      <w:r>
        <w:rPr>
          <w:rFonts w:ascii="楷体" w:eastAsia="楷体" w:hAnsi="楷体" w:cs="楷体" w:hint="eastAsia"/>
          <w:b/>
          <w:bCs/>
          <w:color w:val="000000"/>
          <w:sz w:val="24"/>
        </w:rPr>
        <w:t>（四）投标文件的澄清</w:t>
      </w:r>
    </w:p>
    <w:p w14:paraId="1BC4183B"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为有助于对投标文件的审查、评价和比较，评审工作组可分别要求投标人对其投标文件进行澄清，有关澄清的要求和答复应以书面形式提交，但不得寻求或允许对投标价格或实质性内容做任何更改。</w:t>
      </w:r>
    </w:p>
    <w:p w14:paraId="4CE25FAE" w14:textId="77777777" w:rsidR="00D53905" w:rsidRDefault="00000000">
      <w:pPr>
        <w:adjustRightInd w:val="0"/>
        <w:snapToGrid w:val="0"/>
        <w:spacing w:line="360" w:lineRule="auto"/>
        <w:ind w:firstLineChars="200" w:firstLine="482"/>
        <w:rPr>
          <w:rFonts w:ascii="楷体" w:eastAsia="楷体" w:hAnsi="楷体" w:cs="楷体"/>
          <w:b/>
          <w:bCs/>
          <w:color w:val="000000"/>
          <w:sz w:val="24"/>
        </w:rPr>
      </w:pPr>
      <w:r>
        <w:rPr>
          <w:rFonts w:ascii="楷体" w:eastAsia="楷体" w:hAnsi="楷体" w:cs="楷体" w:hint="eastAsia"/>
          <w:b/>
          <w:bCs/>
          <w:color w:val="000000"/>
          <w:sz w:val="24"/>
        </w:rPr>
        <w:t>（五）投标文件的审查</w:t>
      </w:r>
    </w:p>
    <w:p w14:paraId="237D84A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1.开标后，评审工作组将审查投标文件是否完整，有无计算错误，文件签署是否合格，投标文件是否大体编排有序。</w:t>
      </w:r>
    </w:p>
    <w:p w14:paraId="2156F0D5"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2.投标文件有下列情况之一的，投标文件无效：</w:t>
      </w:r>
    </w:p>
    <w:p w14:paraId="1F61E004"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（1）投标文件未按招标文件要求予以密封和签署的；</w:t>
      </w:r>
    </w:p>
    <w:p w14:paraId="08DBBB9E"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（2）投标文件未按规定填写，内容不全或字迹模糊、难以辨认的；</w:t>
      </w:r>
    </w:p>
    <w:p w14:paraId="70B95EC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（3）投标文件未按规定签字、盖章的；投标文件无法定代表人授权书的；</w:t>
      </w:r>
    </w:p>
    <w:p w14:paraId="12761C50"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（4）有两个以上不同的投标报价，且未注明何者有效的；</w:t>
      </w:r>
    </w:p>
    <w:p w14:paraId="5828F411"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（5）投标文件逾期送达的；</w:t>
      </w:r>
    </w:p>
    <w:p w14:paraId="36280332"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（6）投标人法定代表人或其授权委托人未参加开标会议的；</w:t>
      </w:r>
    </w:p>
    <w:p w14:paraId="380F78E5" w14:textId="77777777" w:rsidR="00D53905" w:rsidRDefault="00000000">
      <w:pPr>
        <w:spacing w:line="360" w:lineRule="auto"/>
        <w:ind w:firstLineChars="200" w:firstLine="480"/>
        <w:rPr>
          <w:rFonts w:ascii="宋体" w:hAnsi="宋体"/>
          <w:color w:val="000000"/>
          <w:kern w:val="18"/>
          <w:sz w:val="24"/>
        </w:rPr>
      </w:pPr>
      <w:r>
        <w:rPr>
          <w:rFonts w:ascii="宋体" w:hAnsi="宋体" w:hint="eastAsia"/>
          <w:color w:val="000000"/>
          <w:sz w:val="24"/>
        </w:rPr>
        <w:t>（7）</w:t>
      </w:r>
      <w:r>
        <w:rPr>
          <w:rFonts w:ascii="宋体" w:hAnsi="宋体" w:hint="eastAsia"/>
          <w:color w:val="000000"/>
          <w:kern w:val="18"/>
          <w:sz w:val="24"/>
        </w:rPr>
        <w:t>有作假行为，提供虚假业绩、获奖证书等证明资料的；</w:t>
      </w:r>
    </w:p>
    <w:p w14:paraId="449DB9F7"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（8）附有不合理的条件的；</w:t>
      </w:r>
    </w:p>
    <w:p w14:paraId="71F40B39"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（9）投标资格不符合招标文件要求或未按招标文件要求提供资格证明文件的；</w:t>
      </w:r>
    </w:p>
    <w:p w14:paraId="3A5F8963"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（10）不符合法律法规及招标文件规定的其他实质性要求的。</w:t>
      </w:r>
    </w:p>
    <w:p w14:paraId="7E26623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3.在详细评审之前，评审工作组要审查每份投标文件是否实质上响应了招标文件的要求。实质上响应的投标文件应该是与招标文件要求的全部实质性条款、条件和规格相符，没有重大偏离或保留的投标。</w:t>
      </w:r>
    </w:p>
    <w:p w14:paraId="2192F495"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4.如果投标文件实质上没有响应招标文件的要求，评审工作组将予以拒绝，投标人不得通过修正或撤销不合要求的偏离或保留从而使其投标成为实质上响应的投标。</w:t>
      </w:r>
    </w:p>
    <w:p w14:paraId="1DBDC3E2"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5.评审工作组将对确定为实质上响应的投标进行审核，看其是否有计算上和累加上的算术错误，修正错误的原则如下：</w:t>
      </w:r>
    </w:p>
    <w:p w14:paraId="14108115"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（1）如果投标文件的大写金额和小写金额不一致的，以大写金额为准；</w:t>
      </w:r>
    </w:p>
    <w:p w14:paraId="5834BD26"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（2）当总价金额与按单价汇总金额不一致的，以单价金额计算结果为准；</w:t>
      </w:r>
    </w:p>
    <w:p w14:paraId="7A492F52"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（3）当单价金额小数点有明显错位的，应以总价为准，并修改单价；</w:t>
      </w:r>
    </w:p>
    <w:p w14:paraId="64A958CB"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6.评审工作组将按上述修正错误的方法调整投标文件中的投标报价，调整后的价格对投标人具有约束力。如果投标人不接受修正后的价格，则其投标将被拒绝。</w:t>
      </w:r>
    </w:p>
    <w:p w14:paraId="4FC05543" w14:textId="77777777" w:rsidR="00D53905" w:rsidRDefault="00000000">
      <w:pPr>
        <w:adjustRightInd w:val="0"/>
        <w:snapToGrid w:val="0"/>
        <w:spacing w:line="360" w:lineRule="auto"/>
        <w:ind w:firstLineChars="150" w:firstLine="360"/>
        <w:rPr>
          <w:rFonts w:ascii="宋体" w:hAnsi="宋体"/>
          <w:color w:val="000000"/>
          <w:sz w:val="24"/>
        </w:rPr>
      </w:pPr>
      <w:r>
        <w:rPr>
          <w:rFonts w:ascii="宋体" w:hAnsi="宋体" w:hint="eastAsia"/>
          <w:color w:val="000000"/>
          <w:sz w:val="24"/>
        </w:rPr>
        <w:t xml:space="preserve"> 7.评审工作组将允许修正投标文件中不构成重大偏差的、微小的、非正规的、不一致的或不规则的地方，但这些修正不能影响任何投标人相应的名次排序。</w:t>
      </w:r>
    </w:p>
    <w:p w14:paraId="2093CC4D" w14:textId="77777777" w:rsidR="00D53905" w:rsidRDefault="00000000">
      <w:pPr>
        <w:adjustRightInd w:val="0"/>
        <w:snapToGrid w:val="0"/>
        <w:spacing w:line="360" w:lineRule="auto"/>
        <w:ind w:firstLineChars="198" w:firstLine="477"/>
        <w:rPr>
          <w:rFonts w:ascii="楷体" w:eastAsia="楷体" w:hAnsi="楷体" w:cs="楷体"/>
          <w:b/>
          <w:bCs/>
          <w:color w:val="000000"/>
          <w:sz w:val="24"/>
        </w:rPr>
      </w:pPr>
      <w:r>
        <w:rPr>
          <w:rFonts w:ascii="楷体" w:eastAsia="楷体" w:hAnsi="楷体" w:cs="楷体" w:hint="eastAsia"/>
          <w:b/>
          <w:bCs/>
          <w:color w:val="000000"/>
          <w:sz w:val="24"/>
        </w:rPr>
        <w:t>（六）</w:t>
      </w:r>
      <w:r>
        <w:rPr>
          <w:rFonts w:ascii="楷体" w:eastAsia="楷体" w:hAnsi="楷体" w:cs="楷体" w:hint="eastAsia"/>
          <w:b/>
          <w:color w:val="000000"/>
          <w:sz w:val="24"/>
        </w:rPr>
        <w:t>评标原则及方法：</w:t>
      </w:r>
    </w:p>
    <w:p w14:paraId="61115B1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1.招标文件是评标工作的重要依据。投标人的投标文件必须满足招标文件的各项要求：包括投标文件的有效性、完整性和与招标文件的一致性。</w:t>
      </w:r>
    </w:p>
    <w:p w14:paraId="71E09F9A"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2.评审应严格按照《中华人民共和国招投标法》等法律法规规定的评审要求，以及招标文件的要求进行。</w:t>
      </w:r>
    </w:p>
    <w:p w14:paraId="5157C8C3"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3.对所有投标人的评价、评估，都采用相同的程序和标准，遵循公开、公平、公正和诚实信用的原则。</w:t>
      </w:r>
    </w:p>
    <w:p w14:paraId="2FBDB762"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4.本项目的评审办法采用综合评分法，具体评分方法详见附件1。</w:t>
      </w:r>
    </w:p>
    <w:p w14:paraId="1C30FC93"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5.评审工作组将只对确定为实质上响应招标文件的投标文件进行评价和比较。</w:t>
      </w:r>
    </w:p>
    <w:p w14:paraId="1E56624E"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6.评审工作组将按照综合评分法，对资格性检查和符合性检查合格的投标文件进行比较与评价。</w:t>
      </w:r>
    </w:p>
    <w:p w14:paraId="73060813"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lastRenderedPageBreak/>
        <w:t>7.评审工作组对经过初步评审为合格有效的各投标人的投标文件进行评审后，由各成员独立打分，打分时保留2位小数，每人一份评分表，并签名。投标人的综合得分为评审工作组全体成员评分的算术平均值，计算时保留2位小数。</w:t>
      </w:r>
    </w:p>
    <w:p w14:paraId="4970B484" w14:textId="4598BC7D"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8.投标人的综合得分：分别计算出各评审工作组成员对某一特定投标人非价格因素评分的汇总得分，去掉一个最高汇总得分和一个最低汇总得分（</w:t>
      </w:r>
      <w:r w:rsidR="001E6ACD">
        <w:rPr>
          <w:rFonts w:ascii="宋体" w:hAnsi="宋体"/>
          <w:color w:val="000000"/>
          <w:sz w:val="24"/>
        </w:rPr>
        <w:t>5</w:t>
      </w:r>
      <w:r>
        <w:rPr>
          <w:rFonts w:ascii="宋体" w:hAnsi="宋体" w:hint="eastAsia"/>
          <w:color w:val="000000"/>
          <w:sz w:val="24"/>
        </w:rPr>
        <w:t>人及</w:t>
      </w:r>
      <w:r w:rsidR="001E6ACD">
        <w:rPr>
          <w:rFonts w:ascii="宋体" w:hAnsi="宋体"/>
          <w:color w:val="000000"/>
          <w:sz w:val="24"/>
        </w:rPr>
        <w:t>5</w:t>
      </w:r>
      <w:r>
        <w:rPr>
          <w:rFonts w:ascii="宋体" w:hAnsi="宋体" w:hint="eastAsia"/>
          <w:color w:val="000000"/>
          <w:sz w:val="24"/>
        </w:rPr>
        <w:t>人以上评审工作组时）后计算出该投标人的“比较用非价格因素汇总得分平均值”。用各评审工作组成员评出的该投标人非价格因素汇总得分与“比较用非价格因素汇总得分平均值”进行比较，剔除偏离幅度等于和超过+15%的评标委员会成员的非价格因素汇总得分后，计算出评审工作组成员对该投标人非价格因素汇总得分平均值。</w:t>
      </w:r>
    </w:p>
    <w:p w14:paraId="03CA1049"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价格因素得分与非价格因素汇总得分平均值之和即为该投标人的评标总得分，总得分最高的投标人为中标候选人。如果投标人评标总得分相同，报价低的投标人排序在前。得分且投标报价相同的，服务承诺得分高的投标人排序在前。</w:t>
      </w:r>
    </w:p>
    <w:p w14:paraId="79DF7C4F" w14:textId="77777777" w:rsidR="00D53905" w:rsidRDefault="00000000">
      <w:pPr>
        <w:spacing w:line="360" w:lineRule="auto"/>
        <w:ind w:firstLineChars="100" w:firstLine="241"/>
        <w:rPr>
          <w:rFonts w:ascii="楷体" w:eastAsia="楷体" w:hAnsi="楷体" w:cs="楷体"/>
          <w:b/>
          <w:bCs/>
          <w:color w:val="000000"/>
          <w:sz w:val="24"/>
        </w:rPr>
      </w:pPr>
      <w:r>
        <w:rPr>
          <w:rFonts w:ascii="楷体" w:eastAsia="楷体" w:hAnsi="楷体" w:cs="楷体" w:hint="eastAsia"/>
          <w:b/>
          <w:bCs/>
          <w:color w:val="000000"/>
          <w:sz w:val="24"/>
        </w:rPr>
        <w:t>（七）中标候选人的推荐</w:t>
      </w:r>
    </w:p>
    <w:p w14:paraId="55B2CD07" w14:textId="28824516" w:rsidR="00D53905" w:rsidRDefault="006A7AEA">
      <w:pPr>
        <w:spacing w:line="360" w:lineRule="auto"/>
        <w:ind w:firstLine="480"/>
        <w:rPr>
          <w:rFonts w:ascii="宋体" w:hAnsi="宋体"/>
          <w:color w:val="000000"/>
          <w:sz w:val="24"/>
        </w:rPr>
      </w:pPr>
      <w:r>
        <w:rPr>
          <w:rFonts w:ascii="宋体" w:hAnsi="宋体"/>
          <w:color w:val="000000"/>
          <w:sz w:val="24"/>
        </w:rPr>
        <w:t>1</w:t>
      </w:r>
      <w:r>
        <w:rPr>
          <w:rFonts w:ascii="宋体" w:hAnsi="宋体" w:hint="eastAsia"/>
          <w:color w:val="000000"/>
          <w:sz w:val="24"/>
        </w:rPr>
        <w:t>.招标学校有权对入围备考察候选企业履行合同的能力进行审查确认（包括资质、人员、业绩等），如发现舞弊行为，即依法取消其中标候选人资格，其空缺出来的中标候选人资格由综合排名最前的进行候补。</w:t>
      </w:r>
    </w:p>
    <w:p w14:paraId="47705DF5" w14:textId="77777777" w:rsidR="00D53905" w:rsidRDefault="00000000">
      <w:pPr>
        <w:spacing w:line="360" w:lineRule="auto"/>
        <w:ind w:firstLineChars="100" w:firstLine="241"/>
        <w:rPr>
          <w:rFonts w:ascii="楷体" w:eastAsia="楷体" w:hAnsi="楷体" w:cs="楷体"/>
          <w:b/>
          <w:bCs/>
          <w:color w:val="000000"/>
          <w:sz w:val="24"/>
        </w:rPr>
      </w:pPr>
      <w:r>
        <w:rPr>
          <w:rFonts w:ascii="楷体" w:eastAsia="楷体" w:hAnsi="楷体" w:cs="楷体" w:hint="eastAsia"/>
          <w:b/>
          <w:bCs/>
          <w:color w:val="000000"/>
          <w:sz w:val="24"/>
        </w:rPr>
        <w:t>（八）定标</w:t>
      </w:r>
    </w:p>
    <w:p w14:paraId="3CD166BB"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中标的标准</w:t>
      </w:r>
    </w:p>
    <w:p w14:paraId="485EEEE5"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1.</w:t>
      </w:r>
      <w:r>
        <w:rPr>
          <w:rFonts w:hint="eastAsia"/>
        </w:rPr>
        <w:t xml:space="preserve"> </w:t>
      </w:r>
      <w:r>
        <w:rPr>
          <w:rFonts w:ascii="宋体" w:hAnsi="宋体" w:hint="eastAsia"/>
          <w:color w:val="000000"/>
          <w:sz w:val="24"/>
        </w:rPr>
        <w:t>综合评标与现场考察，在入围备考察候选企业中，通过综合评标分加上现场考察分数得出总分，得分最高的企业确定为中标企业。中标通知书经校方备案，招标学校将向中标人发出中标通知书并公示。</w:t>
      </w:r>
    </w:p>
    <w:p w14:paraId="7CFFB4A9"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2.具有良好的履行合同的能力和条件。</w:t>
      </w:r>
    </w:p>
    <w:p w14:paraId="78C29FB1" w14:textId="77777777" w:rsidR="00D53905" w:rsidRDefault="00000000">
      <w:pPr>
        <w:adjustRightInd w:val="0"/>
        <w:snapToGrid w:val="0"/>
        <w:spacing w:line="360" w:lineRule="auto"/>
        <w:ind w:firstLineChars="100" w:firstLine="361"/>
        <w:jc w:val="center"/>
        <w:rPr>
          <w:rFonts w:ascii="宋体" w:hAnsi="宋体"/>
          <w:b/>
          <w:color w:val="000000"/>
          <w:sz w:val="36"/>
          <w:szCs w:val="36"/>
        </w:rPr>
      </w:pPr>
      <w:r>
        <w:rPr>
          <w:rFonts w:ascii="宋体" w:hAnsi="宋体" w:hint="eastAsia"/>
          <w:b/>
          <w:bCs/>
          <w:color w:val="000000"/>
          <w:sz w:val="36"/>
          <w:szCs w:val="36"/>
        </w:rPr>
        <w:t>六、授予合同</w:t>
      </w:r>
    </w:p>
    <w:p w14:paraId="5D754382" w14:textId="77777777" w:rsidR="00D53905" w:rsidRDefault="00000000">
      <w:pPr>
        <w:adjustRightInd w:val="0"/>
        <w:snapToGrid w:val="0"/>
        <w:spacing w:line="360" w:lineRule="auto"/>
        <w:ind w:firstLineChars="200" w:firstLine="482"/>
        <w:rPr>
          <w:rFonts w:ascii="楷体" w:eastAsia="楷体" w:hAnsi="楷体" w:cs="楷体"/>
          <w:b/>
          <w:color w:val="000000"/>
          <w:sz w:val="28"/>
          <w:szCs w:val="28"/>
        </w:rPr>
      </w:pPr>
      <w:r>
        <w:rPr>
          <w:rFonts w:ascii="楷体" w:eastAsia="楷体" w:hAnsi="楷体" w:cs="楷体" w:hint="eastAsia"/>
          <w:b/>
          <w:bCs/>
          <w:color w:val="000000"/>
          <w:sz w:val="24"/>
        </w:rPr>
        <w:t>（一）合同授予标准</w:t>
      </w:r>
    </w:p>
    <w:p w14:paraId="76ABB5F4"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招标学校应将合同授予被确定为实质上响应招标文件要求的，能够圆满地履行合同义务的中标候选人。</w:t>
      </w:r>
    </w:p>
    <w:p w14:paraId="347048C7" w14:textId="77777777" w:rsidR="00D53905" w:rsidRDefault="00000000">
      <w:pPr>
        <w:adjustRightInd w:val="0"/>
        <w:snapToGrid w:val="0"/>
        <w:spacing w:line="360" w:lineRule="auto"/>
        <w:ind w:firstLineChars="200" w:firstLine="482"/>
        <w:rPr>
          <w:rFonts w:ascii="楷体" w:eastAsia="楷体" w:hAnsi="楷体" w:cs="楷体"/>
          <w:b/>
          <w:color w:val="000000"/>
          <w:sz w:val="24"/>
        </w:rPr>
      </w:pPr>
      <w:r>
        <w:rPr>
          <w:rFonts w:ascii="楷体" w:eastAsia="楷体" w:hAnsi="楷体" w:cs="楷体" w:hint="eastAsia"/>
          <w:b/>
          <w:bCs/>
          <w:color w:val="000000"/>
          <w:sz w:val="24"/>
        </w:rPr>
        <w:t>（二）资格后审</w:t>
      </w:r>
    </w:p>
    <w:p w14:paraId="52A4CCF0"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如果招标学校认为有必要对中标候选人履行合同能力进行确认，可以进行资格后审，包括实地考察或要求其提供相关证明资料。如果招标学校对中标候选人资格后审后认为其无履行合同能力，可以提请评审工作组进行复会审议。</w:t>
      </w:r>
    </w:p>
    <w:p w14:paraId="1756FA71"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2.如果有必要，招标学校可对中标候选人进行询问，或对其设备、人员进行实地考察。</w:t>
      </w:r>
    </w:p>
    <w:p w14:paraId="7ED28010"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3.如发现中标候选人设备、人员等与投标文件不符或有弄虚作假行为，招标学校有权利质疑和询问，并提请评审工作组进行复会审议。</w:t>
      </w:r>
    </w:p>
    <w:p w14:paraId="6C87DCCC"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4.如果中标候选人被确认为无能力履行合同，将被取消其中标候选人资格。</w:t>
      </w:r>
    </w:p>
    <w:p w14:paraId="332E6908" w14:textId="77777777" w:rsidR="00D53905"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5.在中标候选人被确认为无能力履行合同，并被取消其中标人资格的情况下，评审工作组将重新推荐中标候选人或由招标人重新组织采购。</w:t>
      </w:r>
    </w:p>
    <w:p w14:paraId="1680398A" w14:textId="77777777" w:rsidR="00D53905" w:rsidRDefault="00000000">
      <w:pPr>
        <w:adjustRightInd w:val="0"/>
        <w:snapToGrid w:val="0"/>
        <w:spacing w:line="360" w:lineRule="auto"/>
        <w:ind w:firstLineChars="200" w:firstLine="482"/>
        <w:rPr>
          <w:rFonts w:ascii="楷体" w:eastAsia="楷体" w:hAnsi="楷体" w:cs="楷体"/>
          <w:b/>
          <w:bCs/>
          <w:color w:val="000000"/>
          <w:sz w:val="24"/>
        </w:rPr>
      </w:pPr>
      <w:r>
        <w:rPr>
          <w:rFonts w:ascii="楷体" w:eastAsia="楷体" w:hAnsi="楷体" w:cs="楷体" w:hint="eastAsia"/>
          <w:b/>
          <w:bCs/>
          <w:color w:val="000000"/>
          <w:sz w:val="24"/>
        </w:rPr>
        <w:t>（三）中标通知书</w:t>
      </w:r>
    </w:p>
    <w:p w14:paraId="502C309C" w14:textId="77777777" w:rsidR="00D53905" w:rsidRDefault="00000000">
      <w:pPr>
        <w:adjustRightInd w:val="0"/>
        <w:snapToGrid w:val="0"/>
        <w:spacing w:line="360" w:lineRule="auto"/>
        <w:ind w:firstLineChars="177" w:firstLine="425"/>
        <w:rPr>
          <w:rFonts w:ascii="宋体" w:hAnsi="宋体"/>
          <w:color w:val="000000"/>
          <w:sz w:val="24"/>
        </w:rPr>
      </w:pPr>
      <w:r>
        <w:rPr>
          <w:rFonts w:ascii="宋体" w:hAnsi="宋体" w:hint="eastAsia"/>
          <w:color w:val="000000"/>
          <w:sz w:val="24"/>
        </w:rPr>
        <w:t>1．招标学校将在投标结束后，通过综合评定与现场考察，选取有运营资质和能力的候选人，用综合评审分加现场考察分总分最高的方式确定最终中标人，中标通知书经</w:t>
      </w:r>
      <w:r>
        <w:rPr>
          <w:rFonts w:ascii="宋体" w:hAnsi="宋体" w:hint="eastAsia"/>
          <w:color w:val="000000" w:themeColor="text1"/>
          <w:sz w:val="24"/>
        </w:rPr>
        <w:t>校方备案后</w:t>
      </w:r>
      <w:r>
        <w:rPr>
          <w:rFonts w:ascii="宋体" w:hAnsi="宋体" w:hint="eastAsia"/>
          <w:color w:val="000000"/>
          <w:sz w:val="24"/>
        </w:rPr>
        <w:t>由招标学校将向中标人发出中标通知书。招标学校不对未中标的投标人做未中标原因的解释。</w:t>
      </w:r>
    </w:p>
    <w:p w14:paraId="4A51A378" w14:textId="77777777" w:rsidR="00D53905" w:rsidRDefault="00000000">
      <w:pPr>
        <w:adjustRightInd w:val="0"/>
        <w:snapToGrid w:val="0"/>
        <w:spacing w:line="360" w:lineRule="auto"/>
        <w:ind w:firstLineChars="177" w:firstLine="425"/>
        <w:rPr>
          <w:rFonts w:ascii="宋体" w:hAnsi="宋体"/>
          <w:color w:val="000000"/>
          <w:sz w:val="24"/>
        </w:rPr>
      </w:pPr>
      <w:r>
        <w:rPr>
          <w:rFonts w:ascii="宋体" w:hAnsi="宋体" w:hint="eastAsia"/>
          <w:color w:val="000000"/>
          <w:sz w:val="24"/>
        </w:rPr>
        <w:t>2．中标通知书将是合同的一个组成部分。中标通知书对招标学校和中标人具有法律效力。中标通知书发出后，招标学校改变中标结果的，或者中标人放弃中标的，应当依法承担法律责任。</w:t>
      </w:r>
    </w:p>
    <w:p w14:paraId="38F9016B" w14:textId="77777777" w:rsidR="00D53905" w:rsidRDefault="00000000">
      <w:pPr>
        <w:adjustRightInd w:val="0"/>
        <w:snapToGrid w:val="0"/>
        <w:spacing w:line="360" w:lineRule="auto"/>
        <w:ind w:firstLineChars="198" w:firstLine="477"/>
        <w:rPr>
          <w:rFonts w:ascii="楷体" w:eastAsia="楷体" w:hAnsi="楷体" w:cs="楷体"/>
          <w:b/>
          <w:bCs/>
          <w:color w:val="000000"/>
          <w:sz w:val="24"/>
        </w:rPr>
      </w:pPr>
      <w:r>
        <w:rPr>
          <w:rFonts w:ascii="楷体" w:eastAsia="楷体" w:hAnsi="楷体" w:cs="楷体" w:hint="eastAsia"/>
          <w:b/>
          <w:bCs/>
          <w:color w:val="000000"/>
          <w:sz w:val="24"/>
        </w:rPr>
        <w:t>（四）签订合同</w:t>
      </w:r>
    </w:p>
    <w:p w14:paraId="43B84302"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1.中标人在收到中标通知书后应按有关规定与服务单位签订书面合同。招标文件、中标人的投标文件及评标过程中有关澄清、承诺等文件均作为该书面合同的附件。</w:t>
      </w:r>
    </w:p>
    <w:p w14:paraId="0EEF751A" w14:textId="77777777" w:rsidR="00D53905" w:rsidRDefault="00000000">
      <w:pPr>
        <w:adjustRightInd w:val="0"/>
        <w:snapToGrid w:val="0"/>
        <w:spacing w:line="360" w:lineRule="auto"/>
        <w:ind w:firstLine="480"/>
        <w:rPr>
          <w:rFonts w:ascii="宋体" w:hAnsi="宋体"/>
          <w:color w:val="000000"/>
          <w:sz w:val="24"/>
        </w:rPr>
      </w:pPr>
      <w:r>
        <w:rPr>
          <w:rFonts w:ascii="宋体" w:hAnsi="宋体" w:hint="eastAsia"/>
          <w:color w:val="000000"/>
          <w:sz w:val="24"/>
        </w:rPr>
        <w:t>2.如果中标人没有按照本招标文件要求的时间和地点签订合同，将取消其中标资格，在此情况下评审工作组可依序推荐其他候选人或由招标人重新组织采购。</w:t>
      </w:r>
    </w:p>
    <w:p w14:paraId="136C23F7" w14:textId="77777777" w:rsidR="00D53905" w:rsidRDefault="00000000">
      <w:pPr>
        <w:adjustRightInd w:val="0"/>
        <w:snapToGrid w:val="0"/>
        <w:spacing w:line="360" w:lineRule="auto"/>
        <w:ind w:firstLineChars="200" w:firstLine="482"/>
        <w:rPr>
          <w:rFonts w:ascii="楷体" w:eastAsia="楷体" w:hAnsi="楷体" w:cs="楷体"/>
          <w:color w:val="000000"/>
          <w:sz w:val="24"/>
        </w:rPr>
      </w:pPr>
      <w:r>
        <w:rPr>
          <w:rFonts w:ascii="楷体" w:eastAsia="楷体" w:hAnsi="楷体" w:cs="楷体" w:hint="eastAsia"/>
          <w:b/>
          <w:bCs/>
          <w:color w:val="000000"/>
          <w:sz w:val="24"/>
        </w:rPr>
        <w:t>（五）其他注意事项：</w:t>
      </w:r>
    </w:p>
    <w:p w14:paraId="36AC7314" w14:textId="77777777" w:rsidR="00D53905" w:rsidRDefault="00000000">
      <w:pPr>
        <w:tabs>
          <w:tab w:val="left" w:pos="720"/>
        </w:tabs>
        <w:snapToGrid w:val="0"/>
        <w:spacing w:line="360" w:lineRule="auto"/>
        <w:ind w:leftChars="1" w:left="2" w:firstLineChars="300" w:firstLine="720"/>
        <w:rPr>
          <w:rFonts w:ascii="宋体" w:hAnsi="宋体"/>
          <w:color w:val="000000"/>
          <w:sz w:val="24"/>
        </w:rPr>
      </w:pPr>
      <w:r>
        <w:rPr>
          <w:rFonts w:ascii="宋体" w:hAnsi="宋体" w:hint="eastAsia"/>
          <w:color w:val="000000"/>
          <w:sz w:val="24"/>
        </w:rPr>
        <w:t>1.投标人被视为充分熟悉本招标项目的技术要求及与履行合同有关的一切情况；</w:t>
      </w:r>
    </w:p>
    <w:p w14:paraId="10C79086" w14:textId="77777777" w:rsidR="00D53905" w:rsidRDefault="00000000">
      <w:pPr>
        <w:snapToGrid w:val="0"/>
        <w:spacing w:line="360" w:lineRule="auto"/>
        <w:ind w:firstLineChars="300" w:firstLine="720"/>
        <w:rPr>
          <w:rFonts w:ascii="宋体" w:hAnsi="宋体"/>
          <w:color w:val="000000"/>
          <w:sz w:val="24"/>
        </w:rPr>
      </w:pPr>
      <w:r>
        <w:rPr>
          <w:rFonts w:ascii="宋体" w:hAnsi="宋体" w:hint="eastAsia"/>
          <w:color w:val="000000"/>
          <w:sz w:val="24"/>
        </w:rPr>
        <w:t>2.投标人应遵守我国及《中华人民共和国招投标法》等相关的法律、法规及规章条例，不得违反；</w:t>
      </w:r>
    </w:p>
    <w:p w14:paraId="53001861" w14:textId="77777777" w:rsidR="00D53905" w:rsidRDefault="00000000">
      <w:pPr>
        <w:snapToGrid w:val="0"/>
        <w:spacing w:line="360" w:lineRule="auto"/>
        <w:ind w:firstLineChars="300" w:firstLine="720"/>
        <w:rPr>
          <w:rFonts w:ascii="宋体" w:hAnsi="宋体"/>
          <w:color w:val="000000"/>
          <w:sz w:val="24"/>
        </w:rPr>
      </w:pPr>
      <w:r>
        <w:rPr>
          <w:rFonts w:ascii="宋体" w:hAnsi="宋体" w:hint="eastAsia"/>
          <w:color w:val="000000"/>
          <w:sz w:val="24"/>
        </w:rPr>
        <w:t>3.投标人应详细阅读招标文件的全部内容。不按招标文件的要求提供的报价和资料，可能导致投标文件被拒绝。</w:t>
      </w:r>
    </w:p>
    <w:p w14:paraId="45B427D1" w14:textId="77777777" w:rsidR="00D53905" w:rsidRDefault="00000000">
      <w:pPr>
        <w:snapToGrid w:val="0"/>
        <w:spacing w:line="360" w:lineRule="auto"/>
        <w:jc w:val="center"/>
        <w:rPr>
          <w:rFonts w:ascii="宋体" w:hAnsi="宋体"/>
          <w:b/>
          <w:color w:val="000000"/>
          <w:sz w:val="44"/>
          <w:szCs w:val="44"/>
        </w:rPr>
      </w:pPr>
      <w:r>
        <w:rPr>
          <w:rFonts w:ascii="宋体" w:hAnsi="宋体" w:hint="eastAsia"/>
          <w:b/>
          <w:color w:val="000000"/>
          <w:sz w:val="44"/>
          <w:szCs w:val="44"/>
        </w:rPr>
        <w:t>第二章 项目需求书</w:t>
      </w:r>
    </w:p>
    <w:p w14:paraId="2B6849F4" w14:textId="77777777" w:rsidR="00D53905" w:rsidRDefault="00D53905">
      <w:pPr>
        <w:snapToGrid w:val="0"/>
        <w:spacing w:line="360" w:lineRule="auto"/>
        <w:jc w:val="center"/>
        <w:rPr>
          <w:rFonts w:ascii="宋体" w:hAnsi="宋体"/>
          <w:b/>
          <w:color w:val="000000"/>
          <w:sz w:val="44"/>
          <w:szCs w:val="44"/>
        </w:rPr>
      </w:pPr>
    </w:p>
    <w:p w14:paraId="5AE9E4FD" w14:textId="77777777" w:rsidR="00D53905" w:rsidRDefault="00000000">
      <w:pPr>
        <w:spacing w:line="360" w:lineRule="auto"/>
        <w:jc w:val="center"/>
        <w:rPr>
          <w:rFonts w:ascii="宋体" w:hAnsi="宋体"/>
          <w:color w:val="000000"/>
          <w:szCs w:val="21"/>
        </w:rPr>
      </w:pPr>
      <w:r>
        <w:rPr>
          <w:rFonts w:ascii="宋体" w:hAnsi="宋体" w:hint="eastAsia"/>
          <w:color w:val="000000"/>
          <w:sz w:val="36"/>
          <w:szCs w:val="36"/>
        </w:rPr>
        <w:t>项目需求</w:t>
      </w:r>
    </w:p>
    <w:p w14:paraId="5A02A576" w14:textId="77777777" w:rsidR="00D53905" w:rsidRDefault="00000000">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lastRenderedPageBreak/>
        <w:t>一、运营公司要求</w:t>
      </w:r>
    </w:p>
    <w:p w14:paraId="32927AC2" w14:textId="77777777" w:rsidR="00D53905" w:rsidRDefault="00000000">
      <w:pPr>
        <w:spacing w:line="360" w:lineRule="auto"/>
        <w:rPr>
          <w:rFonts w:ascii="宋体" w:hAnsi="宋体"/>
          <w:color w:val="000000"/>
          <w:sz w:val="24"/>
        </w:rPr>
      </w:pPr>
      <w:r>
        <w:rPr>
          <w:rFonts w:ascii="宋体" w:hAnsi="宋体" w:hint="eastAsia"/>
          <w:color w:val="000000"/>
          <w:sz w:val="24"/>
        </w:rPr>
        <w:t xml:space="preserve">    （一）依法设立的道路旅客运输经营企业、城市公共交通企业，以及根据</w:t>
      </w:r>
      <w:r>
        <w:rPr>
          <w:rFonts w:ascii="宋体" w:hAnsi="宋体" w:hint="eastAsia"/>
          <w:sz w:val="24"/>
        </w:rPr>
        <w:t>县级以上</w:t>
      </w:r>
      <w:r>
        <w:rPr>
          <w:rFonts w:ascii="宋体" w:hAnsi="宋体" w:hint="eastAsia"/>
          <w:color w:val="000000"/>
          <w:sz w:val="24"/>
        </w:rPr>
        <w:t>地方人民政府规定设立的校车运营单位；</w:t>
      </w:r>
    </w:p>
    <w:p w14:paraId="387C249E"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（二）有健全的校车安全管理制度，丰富的校车安全运营经验；</w:t>
      </w:r>
    </w:p>
    <w:p w14:paraId="0D958776"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（三）有完善的校车安全维护制度；</w:t>
      </w:r>
    </w:p>
    <w:p w14:paraId="3C7A66F9"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（四）有先进的校车安全管理体系。</w:t>
      </w:r>
    </w:p>
    <w:p w14:paraId="3ECD45A2" w14:textId="77777777" w:rsidR="00D53905" w:rsidRDefault="00000000">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t>二、车辆要求</w:t>
      </w:r>
    </w:p>
    <w:p w14:paraId="63F53642"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（一）本项目投标人提供的专用校车为专业品牌校车，所提供的校车必须车况优良且无安全隐患，车辆必须符合2012年国标标准，车辆必须为公司所有，不得非法挂靠，车辆核载人数须满足学校要求。</w:t>
      </w:r>
    </w:p>
    <w:p w14:paraId="512F7D15"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（二）中标人负责提供校车进行日常运营与管理，并负责提供接送上下学服务。</w:t>
      </w:r>
    </w:p>
    <w:p w14:paraId="25DE792E"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（三）校车必须按照国家有关规定进行机动车安全技术性能检测。车辆必须投保机动车交通事故责任强制保险和乘客责任保险。第三者责任险不低于100万元，承运人责任险每座不低于50万元。</w:t>
      </w:r>
    </w:p>
    <w:p w14:paraId="62DB986D" w14:textId="77777777" w:rsidR="00D53905" w:rsidRDefault="00000000">
      <w:pPr>
        <w:spacing w:line="360" w:lineRule="auto"/>
        <w:ind w:firstLine="480"/>
        <w:rPr>
          <w:rFonts w:ascii="宋体" w:hAnsi="宋体"/>
          <w:b/>
          <w:color w:val="000000"/>
          <w:sz w:val="24"/>
        </w:rPr>
      </w:pPr>
      <w:r>
        <w:rPr>
          <w:rFonts w:ascii="宋体" w:hAnsi="宋体" w:hint="eastAsia"/>
          <w:color w:val="000000"/>
          <w:sz w:val="24"/>
        </w:rPr>
        <w:t>（四）校车载人数不得超过核定载客人数，不得以任何理由超载。校车行驶应当遵守道路交通安全法律法规和国家关于校车的限速规定。</w:t>
      </w:r>
    </w:p>
    <w:p w14:paraId="1D7368B7" w14:textId="77777777" w:rsidR="00D53905" w:rsidRDefault="00000000">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t>三、驾驶人员标准要求</w:t>
      </w:r>
    </w:p>
    <w:p w14:paraId="6F84E329"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中标人所提供的校车驾驶人员应为企业现有工作人员，应与投标文件中一致，并应符合以下规定：</w:t>
      </w:r>
    </w:p>
    <w:p w14:paraId="580B7BF4"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（一）取得相应准驾车型驾驶证并且有3年以上驾驶经历，年龄在25周岁以上、60周岁以下。</w:t>
      </w:r>
    </w:p>
    <w:p w14:paraId="4B9F1462"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（二）最近连续3个记分周期内没有被记满分记录。</w:t>
      </w:r>
    </w:p>
    <w:p w14:paraId="30DDDE27"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（三）无致人员重伤或死亡的交通事故责任记录。</w:t>
      </w:r>
    </w:p>
    <w:p w14:paraId="4AA03CE2"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（四）无饮酒或者醉酒后驾驶机动车记录，最近1年内无驾驶客运车辆超员、超速等严重交通违法行为记录。</w:t>
      </w:r>
    </w:p>
    <w:p w14:paraId="004C8538"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（五）无犯罪记录。</w:t>
      </w:r>
    </w:p>
    <w:p w14:paraId="129F6407"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（六）身体健康，无酗酒、吸毒等不良行为记录，无传染性疾病，无癫痫、精神病等可能危及行车安全的疾病病史。</w:t>
      </w:r>
    </w:p>
    <w:p w14:paraId="07CD1A3E" w14:textId="77777777" w:rsidR="00D53905" w:rsidRDefault="00000000">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t>四、校车随车照管人员职责</w:t>
      </w:r>
    </w:p>
    <w:p w14:paraId="6274791F"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（一）学生上下车时，在车下引导、指挥，维护上下车秩序；</w:t>
      </w:r>
    </w:p>
    <w:p w14:paraId="295779EE"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（二）发现驾驶员无校车驾驶资格，饮酒、醉酒后驾驶，或者身体严重不适以及校</w:t>
      </w:r>
      <w:r>
        <w:rPr>
          <w:rFonts w:ascii="宋体" w:hAnsi="宋体" w:hint="eastAsia"/>
          <w:color w:val="000000"/>
          <w:sz w:val="24"/>
        </w:rPr>
        <w:lastRenderedPageBreak/>
        <w:t>车超员等明显妨碍行车安全情形的，制止校车开行；</w:t>
      </w:r>
    </w:p>
    <w:p w14:paraId="1BED5915"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（三）清点乘车学生人数，帮助、指导学生安全落座、系好安全带，确认车门关闭后示意驾驶人启动校车；</w:t>
      </w:r>
    </w:p>
    <w:p w14:paraId="7B7F4840"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（四）制止学生在校车行驶过程中离开座位等危险行为；</w:t>
      </w:r>
    </w:p>
    <w:p w14:paraId="5D03C658"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（五）核实学生下车人数，确认乘车学生已经全部离车后本人方可离车。</w:t>
      </w:r>
    </w:p>
    <w:p w14:paraId="74DD0AFD" w14:textId="77777777" w:rsidR="00D53905" w:rsidRDefault="00000000">
      <w:pPr>
        <w:spacing w:line="360" w:lineRule="auto"/>
        <w:ind w:firstLine="480"/>
        <w:rPr>
          <w:rFonts w:ascii="黑体" w:eastAsia="黑体" w:hAnsi="黑体" w:cs="黑体"/>
          <w:b/>
          <w:color w:val="000000"/>
          <w:sz w:val="24"/>
        </w:rPr>
      </w:pPr>
      <w:r>
        <w:rPr>
          <w:rFonts w:ascii="黑体" w:eastAsia="黑体" w:hAnsi="黑体" w:cs="黑体" w:hint="eastAsia"/>
          <w:b/>
          <w:color w:val="000000"/>
          <w:sz w:val="24"/>
        </w:rPr>
        <w:t>五、其他说明</w:t>
      </w:r>
    </w:p>
    <w:p w14:paraId="5EFB70C3" w14:textId="77777777" w:rsidR="00D53905" w:rsidRDefault="00000000">
      <w:pPr>
        <w:adjustRightInd w:val="0"/>
        <w:snapToGrid w:val="0"/>
        <w:spacing w:line="360" w:lineRule="auto"/>
        <w:rPr>
          <w:rFonts w:ascii="宋体" w:hAnsi="宋体"/>
          <w:b/>
          <w:color w:val="000000"/>
          <w:sz w:val="24"/>
        </w:rPr>
      </w:pPr>
      <w:r>
        <w:rPr>
          <w:rFonts w:ascii="宋体" w:hAnsi="宋体" w:hint="eastAsia"/>
          <w:color w:val="000000"/>
          <w:sz w:val="24"/>
        </w:rPr>
        <w:t xml:space="preserve">    如合同期间，中标人根据使用需要增加车辆或学生人数有增长必须增加发车班次，费用按单车运营成本双方协商解决。车辆保险要求按前文描述执行。中标人须保证提供有备用车辆，一旦出现车辆故障或学生人数变化较大的情况，可以保证在30分钟内安排备用车辆接送学生。中标人还须对驾驶人员有充分考虑，合理安排人员，当出现生病等情况时有合格的备用驾驶员进行驾驶，以保证不耽误接送学生。中标人应保证按时收、发车，高效优质提供用车服务，否则将赔偿招标人因此而造成的全部损失。中标人应派遣驾龄长、驾驶经验丰富、拥有合格驾驶证件的驾驶员驾驶；所派遣的驾驶员着装整洁，符合标准。中标人应保证提供服务车辆的卫生到达招标人要求标准。</w:t>
      </w:r>
    </w:p>
    <w:p w14:paraId="6F21D58F"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校车运营与管理必须符合国家各级政府部门与校车相关的各项法律法规与管理规定。</w:t>
      </w:r>
    </w:p>
    <w:p w14:paraId="000ABE4C" w14:textId="77777777" w:rsidR="00D53905" w:rsidRDefault="00D53905">
      <w:pPr>
        <w:spacing w:line="360" w:lineRule="auto"/>
        <w:ind w:firstLine="480"/>
        <w:rPr>
          <w:rFonts w:ascii="宋体" w:hAnsi="宋体"/>
          <w:color w:val="000000"/>
          <w:sz w:val="24"/>
        </w:rPr>
      </w:pPr>
    </w:p>
    <w:p w14:paraId="37331A17" w14:textId="77777777" w:rsidR="00D53905" w:rsidRDefault="00D53905">
      <w:pPr>
        <w:snapToGrid w:val="0"/>
        <w:spacing w:line="360" w:lineRule="auto"/>
        <w:ind w:firstLine="2380"/>
        <w:rPr>
          <w:rFonts w:ascii="宋体" w:hAnsi="宋体"/>
          <w:b/>
          <w:bCs/>
          <w:color w:val="000000"/>
          <w:sz w:val="44"/>
          <w:szCs w:val="44"/>
        </w:rPr>
        <w:sectPr w:rsidR="00D53905">
          <w:footerReference w:type="even" r:id="rId8"/>
          <w:footerReference w:type="default" r:id="rId9"/>
          <w:footerReference w:type="first" r:id="rId10"/>
          <w:pgSz w:w="11906" w:h="16838"/>
          <w:pgMar w:top="1134" w:right="1134" w:bottom="1134" w:left="1701" w:header="851" w:footer="828" w:gutter="0"/>
          <w:pgNumType w:fmt="numberInDash"/>
          <w:cols w:space="425"/>
          <w:titlePg/>
          <w:docGrid w:linePitch="312"/>
        </w:sectPr>
      </w:pPr>
    </w:p>
    <w:p w14:paraId="3E7CABD7" w14:textId="77777777" w:rsidR="00D53905" w:rsidRDefault="00000000">
      <w:pPr>
        <w:snapToGrid w:val="0"/>
        <w:spacing w:line="360" w:lineRule="auto"/>
        <w:jc w:val="center"/>
        <w:rPr>
          <w:rFonts w:ascii="宋体" w:hAnsi="宋体"/>
          <w:b/>
          <w:color w:val="000000"/>
          <w:sz w:val="44"/>
        </w:rPr>
      </w:pPr>
      <w:r>
        <w:rPr>
          <w:rFonts w:ascii="宋体" w:hAnsi="宋体" w:hint="eastAsia"/>
          <w:b/>
          <w:bCs/>
          <w:color w:val="000000"/>
          <w:sz w:val="44"/>
          <w:szCs w:val="44"/>
        </w:rPr>
        <w:lastRenderedPageBreak/>
        <w:t xml:space="preserve">第三章 </w:t>
      </w:r>
      <w:r>
        <w:rPr>
          <w:rFonts w:ascii="宋体" w:hAnsi="宋体" w:hint="eastAsia"/>
          <w:b/>
          <w:color w:val="000000"/>
          <w:sz w:val="44"/>
        </w:rPr>
        <w:t>投标文件格式</w:t>
      </w:r>
    </w:p>
    <w:p w14:paraId="4FD92328" w14:textId="77777777" w:rsidR="00D53905" w:rsidRDefault="00000000">
      <w:pPr>
        <w:spacing w:line="360" w:lineRule="auto"/>
        <w:jc w:val="center"/>
        <w:rPr>
          <w:rFonts w:ascii="宋体" w:hAnsi="宋体"/>
          <w:b/>
          <w:color w:val="000000"/>
          <w:sz w:val="36"/>
          <w:szCs w:val="36"/>
        </w:rPr>
      </w:pPr>
      <w:r>
        <w:rPr>
          <w:rFonts w:ascii="宋体" w:hAnsi="宋体" w:hint="eastAsia"/>
          <w:color w:val="000000"/>
          <w:sz w:val="36"/>
          <w:szCs w:val="36"/>
        </w:rPr>
        <w:t>一、投标函格式</w:t>
      </w:r>
    </w:p>
    <w:p w14:paraId="58269D61" w14:textId="77777777" w:rsidR="00D53905" w:rsidRDefault="00D53905">
      <w:pPr>
        <w:spacing w:line="360" w:lineRule="auto"/>
        <w:jc w:val="center"/>
        <w:rPr>
          <w:rFonts w:ascii="宋体" w:hAnsi="宋体"/>
          <w:b/>
          <w:bCs/>
          <w:color w:val="000000"/>
          <w:sz w:val="24"/>
        </w:rPr>
      </w:pPr>
    </w:p>
    <w:p w14:paraId="5C708900" w14:textId="77777777" w:rsidR="00D53905" w:rsidRDefault="00000000">
      <w:pPr>
        <w:spacing w:line="360" w:lineRule="auto"/>
        <w:rPr>
          <w:rFonts w:ascii="宋体" w:hAnsi="宋体"/>
          <w:color w:val="000000"/>
          <w:sz w:val="24"/>
        </w:rPr>
      </w:pPr>
      <w:r>
        <w:rPr>
          <w:rFonts w:ascii="宋体" w:hAnsi="宋体" w:hint="eastAsia"/>
          <w:color w:val="000000"/>
          <w:sz w:val="24"/>
        </w:rPr>
        <w:t xml:space="preserve">致： </w:t>
      </w:r>
      <w:r>
        <w:rPr>
          <w:rFonts w:ascii="宋体" w:hAnsi="宋体" w:hint="eastAsia"/>
          <w:color w:val="000000"/>
          <w:sz w:val="24"/>
          <w:u w:val="single"/>
        </w:rPr>
        <w:t xml:space="preserve">  XXXXX学校  </w:t>
      </w:r>
    </w:p>
    <w:p w14:paraId="64449B04" w14:textId="77777777" w:rsidR="00D53905" w:rsidRDefault="00000000">
      <w:pPr>
        <w:spacing w:line="360" w:lineRule="auto"/>
        <w:ind w:leftChars="75" w:left="158" w:firstLineChars="200" w:firstLine="480"/>
        <w:rPr>
          <w:rFonts w:ascii="宋体" w:hAnsi="宋体"/>
          <w:color w:val="000000"/>
          <w:sz w:val="24"/>
        </w:rPr>
      </w:pPr>
      <w:r>
        <w:rPr>
          <w:rFonts w:ascii="宋体" w:hAnsi="宋体" w:hint="eastAsia"/>
          <w:color w:val="000000"/>
          <w:sz w:val="24"/>
        </w:rPr>
        <w:t>根据贵校的</w:t>
      </w:r>
      <w:r>
        <w:rPr>
          <w:rFonts w:ascii="宋体" w:hAnsi="宋体" w:hint="eastAsia"/>
          <w:color w:val="000000"/>
          <w:sz w:val="24"/>
          <w:u w:val="single"/>
        </w:rPr>
        <w:t xml:space="preserve">                                   </w:t>
      </w:r>
      <w:r>
        <w:rPr>
          <w:rFonts w:ascii="宋体" w:hAnsi="宋体" w:hint="eastAsia"/>
          <w:color w:val="000000"/>
          <w:sz w:val="24"/>
        </w:rPr>
        <w:t>项目招标文件</w:t>
      </w:r>
      <w:r>
        <w:rPr>
          <w:rFonts w:ascii="宋体" w:hAnsi="宋体" w:hint="eastAsia"/>
          <w:color w:val="000000"/>
          <w:sz w:val="24"/>
          <w:u w:val="single"/>
        </w:rPr>
        <w:t xml:space="preserve">                    </w:t>
      </w:r>
      <w:r>
        <w:rPr>
          <w:rFonts w:ascii="宋体" w:hAnsi="宋体" w:hint="eastAsia"/>
          <w:color w:val="000000"/>
          <w:sz w:val="24"/>
        </w:rPr>
        <w:t>（招标编号），签字代表</w:t>
      </w:r>
      <w:r>
        <w:rPr>
          <w:rFonts w:ascii="宋体" w:hAnsi="宋体" w:hint="eastAsia"/>
          <w:color w:val="000000"/>
          <w:sz w:val="24"/>
          <w:u w:val="single"/>
        </w:rPr>
        <w:t xml:space="preserve">                 </w:t>
      </w:r>
      <w:r>
        <w:rPr>
          <w:rFonts w:ascii="宋体" w:hAnsi="宋体" w:hint="eastAsia"/>
          <w:color w:val="000000"/>
          <w:sz w:val="24"/>
        </w:rPr>
        <w:t>（全名、职务）经正式授权并代表投标人</w:t>
      </w:r>
      <w:r>
        <w:rPr>
          <w:rFonts w:ascii="宋体" w:hAnsi="宋体" w:hint="eastAsia"/>
          <w:color w:val="000000"/>
          <w:sz w:val="24"/>
          <w:u w:val="single"/>
        </w:rPr>
        <w:t xml:space="preserve">                                               </w:t>
      </w:r>
    </w:p>
    <w:p w14:paraId="36FBD660" w14:textId="77777777" w:rsidR="00D53905" w:rsidRDefault="00000000">
      <w:pPr>
        <w:spacing w:line="360" w:lineRule="auto"/>
        <w:rPr>
          <w:rFonts w:ascii="宋体" w:hAnsi="宋体"/>
          <w:color w:val="000000"/>
          <w:sz w:val="24"/>
        </w:rPr>
      </w:pPr>
      <w:r>
        <w:rPr>
          <w:rFonts w:ascii="宋体" w:hAnsi="宋体" w:hint="eastAsia"/>
          <w:color w:val="000000"/>
          <w:sz w:val="24"/>
        </w:rPr>
        <w:t>（投标人名称、地址）提交下述文件正本一份和副本一式</w:t>
      </w:r>
      <w:r>
        <w:rPr>
          <w:rFonts w:ascii="宋体" w:hAnsi="宋体" w:hint="eastAsia"/>
          <w:color w:val="000000"/>
          <w:sz w:val="24"/>
          <w:u w:val="single"/>
        </w:rPr>
        <w:t xml:space="preserve">    </w:t>
      </w:r>
      <w:r>
        <w:rPr>
          <w:rFonts w:ascii="宋体" w:hAnsi="宋体" w:hint="eastAsia"/>
          <w:color w:val="000000"/>
          <w:sz w:val="24"/>
        </w:rPr>
        <w:t>份。</w:t>
      </w:r>
    </w:p>
    <w:p w14:paraId="765BE641"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（1）投标价格表</w:t>
      </w:r>
    </w:p>
    <w:p w14:paraId="3E9D5375" w14:textId="77777777" w:rsidR="00D53905" w:rsidRDefault="00000000">
      <w:pPr>
        <w:spacing w:line="360" w:lineRule="auto"/>
        <w:ind w:left="480"/>
        <w:rPr>
          <w:rFonts w:ascii="宋体" w:hAnsi="宋体"/>
          <w:color w:val="000000"/>
          <w:sz w:val="24"/>
        </w:rPr>
      </w:pPr>
      <w:r>
        <w:rPr>
          <w:rFonts w:ascii="宋体" w:hAnsi="宋体" w:hint="eastAsia"/>
          <w:color w:val="000000"/>
          <w:sz w:val="24"/>
        </w:rPr>
        <w:t>（2）按投标须知要求提供的全部文件</w:t>
      </w:r>
    </w:p>
    <w:p w14:paraId="3497957B" w14:textId="77777777" w:rsidR="00D53905" w:rsidRDefault="00000000">
      <w:pPr>
        <w:spacing w:line="360" w:lineRule="auto"/>
        <w:ind w:left="480"/>
        <w:rPr>
          <w:rFonts w:ascii="宋体" w:hAnsi="宋体"/>
          <w:color w:val="000000"/>
          <w:sz w:val="24"/>
        </w:rPr>
      </w:pPr>
      <w:r>
        <w:rPr>
          <w:rFonts w:ascii="宋体" w:hAnsi="宋体" w:hint="eastAsia"/>
          <w:color w:val="000000"/>
          <w:sz w:val="24"/>
        </w:rPr>
        <w:t>（3）资格证明文件</w:t>
      </w:r>
    </w:p>
    <w:p w14:paraId="364E71B1" w14:textId="77777777" w:rsidR="00D53905" w:rsidRDefault="00000000">
      <w:pPr>
        <w:spacing w:line="360" w:lineRule="auto"/>
        <w:ind w:left="480"/>
        <w:rPr>
          <w:rFonts w:ascii="宋体" w:hAnsi="宋体"/>
          <w:color w:val="000000"/>
          <w:sz w:val="24"/>
        </w:rPr>
      </w:pPr>
      <w:r>
        <w:rPr>
          <w:rFonts w:ascii="宋体" w:hAnsi="宋体" w:hint="eastAsia"/>
          <w:color w:val="000000"/>
          <w:sz w:val="24"/>
        </w:rPr>
        <w:t>运营完成时间：</w:t>
      </w:r>
      <w:r>
        <w:rPr>
          <w:rFonts w:ascii="宋体" w:hAnsi="宋体" w:hint="eastAsia"/>
          <w:color w:val="000000"/>
          <w:sz w:val="24"/>
          <w:u w:val="single"/>
        </w:rPr>
        <w:t xml:space="preserve">                       </w:t>
      </w:r>
      <w:r>
        <w:rPr>
          <w:rFonts w:ascii="宋体" w:hAnsi="宋体" w:hint="eastAsia"/>
          <w:color w:val="000000"/>
          <w:sz w:val="24"/>
        </w:rPr>
        <w:t>。</w:t>
      </w:r>
    </w:p>
    <w:p w14:paraId="7A6C5D40" w14:textId="77777777" w:rsidR="00D53905" w:rsidRDefault="00000000">
      <w:pPr>
        <w:spacing w:line="360" w:lineRule="auto"/>
        <w:ind w:left="480"/>
        <w:rPr>
          <w:rFonts w:ascii="宋体" w:hAnsi="宋体"/>
          <w:color w:val="000000"/>
          <w:sz w:val="24"/>
        </w:rPr>
      </w:pPr>
      <w:r>
        <w:rPr>
          <w:rFonts w:ascii="宋体" w:hAnsi="宋体" w:hint="eastAsia"/>
          <w:color w:val="000000"/>
          <w:sz w:val="24"/>
        </w:rPr>
        <w:t>据此函，签字代表宣布同意如下：</w:t>
      </w:r>
    </w:p>
    <w:p w14:paraId="2A426B2B"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1、投标人将按招标文件的规定履行合同责任和义务。</w:t>
      </w:r>
    </w:p>
    <w:p w14:paraId="51162178"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2、投标人已详细审查全部招标文件，包括修改文件（如需要修改）以及全部参考资料和有关附件。完全理解并同意放弃对这方面有不明及误解的权利。</w:t>
      </w:r>
    </w:p>
    <w:p w14:paraId="590ED20F"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3、其投标自开标日起有效期为</w:t>
      </w:r>
      <w:r>
        <w:rPr>
          <w:rFonts w:ascii="宋体" w:hAnsi="宋体" w:hint="eastAsia"/>
          <w:color w:val="000000"/>
          <w:sz w:val="24"/>
          <w:u w:val="single"/>
        </w:rPr>
        <w:t xml:space="preserve">        </w:t>
      </w:r>
      <w:r>
        <w:rPr>
          <w:rFonts w:ascii="宋体" w:hAnsi="宋体" w:hint="eastAsia"/>
          <w:color w:val="000000"/>
          <w:sz w:val="24"/>
        </w:rPr>
        <w:t>个日历日。</w:t>
      </w:r>
    </w:p>
    <w:p w14:paraId="289D5EA5" w14:textId="77777777" w:rsidR="00D53905" w:rsidRDefault="00000000">
      <w:pPr>
        <w:spacing w:line="360" w:lineRule="auto"/>
        <w:ind w:firstLine="480"/>
        <w:rPr>
          <w:rFonts w:ascii="宋体" w:hAnsi="宋体"/>
          <w:color w:val="000000"/>
          <w:sz w:val="24"/>
        </w:rPr>
      </w:pPr>
      <w:r>
        <w:rPr>
          <w:rFonts w:ascii="宋体" w:hAnsi="宋体" w:hint="eastAsia"/>
          <w:color w:val="000000"/>
          <w:sz w:val="24"/>
        </w:rPr>
        <w:t>4、投标人同意提供按照贵方可能要求的与其投标有关的一切数据或资料，完全理解不一定要接受最低价的投标。</w:t>
      </w:r>
    </w:p>
    <w:p w14:paraId="3844A793" w14:textId="77777777" w:rsidR="00D53905" w:rsidRDefault="00000000">
      <w:pPr>
        <w:spacing w:line="360" w:lineRule="auto"/>
        <w:ind w:firstLine="480"/>
        <w:rPr>
          <w:rFonts w:ascii="宋体" w:hAnsi="宋体"/>
          <w:color w:val="000000"/>
          <w:spacing w:val="20"/>
          <w:sz w:val="24"/>
        </w:rPr>
      </w:pPr>
      <w:r>
        <w:rPr>
          <w:rFonts w:ascii="宋体" w:hAnsi="宋体" w:hint="eastAsia"/>
          <w:color w:val="000000"/>
          <w:sz w:val="24"/>
        </w:rPr>
        <w:t>5、与本投标有关的一切正式往来通讯请寄：</w:t>
      </w:r>
    </w:p>
    <w:p w14:paraId="3CDD7EC1"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地址：</w:t>
      </w:r>
      <w:r>
        <w:rPr>
          <w:rFonts w:ascii="宋体" w:hAnsi="宋体" w:hint="eastAsia"/>
          <w:color w:val="000000"/>
          <w:sz w:val="24"/>
          <w:u w:val="single"/>
        </w:rPr>
        <w:t xml:space="preserve">                                  </w:t>
      </w:r>
      <w:r>
        <w:rPr>
          <w:rFonts w:ascii="宋体" w:hAnsi="宋体" w:hint="eastAsia"/>
          <w:color w:val="000000"/>
          <w:sz w:val="24"/>
        </w:rPr>
        <w:t>邮编：</w:t>
      </w:r>
      <w:r>
        <w:rPr>
          <w:rFonts w:ascii="宋体" w:hAnsi="宋体" w:hint="eastAsia"/>
          <w:color w:val="000000"/>
          <w:sz w:val="24"/>
          <w:u w:val="single"/>
        </w:rPr>
        <w:t xml:space="preserve">               </w:t>
      </w:r>
    </w:p>
    <w:p w14:paraId="18548F7A" w14:textId="77777777" w:rsidR="00D53905" w:rsidRDefault="00000000">
      <w:pPr>
        <w:spacing w:line="360" w:lineRule="auto"/>
        <w:ind w:firstLineChars="200" w:firstLine="480"/>
        <w:rPr>
          <w:rFonts w:ascii="宋体" w:hAnsi="宋体"/>
          <w:color w:val="000000"/>
          <w:sz w:val="24"/>
          <w:u w:val="single"/>
        </w:rPr>
      </w:pPr>
      <w:r>
        <w:rPr>
          <w:rFonts w:ascii="宋体" w:hAnsi="宋体" w:hint="eastAsia"/>
          <w:color w:val="000000"/>
          <w:sz w:val="24"/>
        </w:rPr>
        <w:t>电话：</w:t>
      </w:r>
      <w:r>
        <w:rPr>
          <w:rFonts w:ascii="宋体" w:hAnsi="宋体" w:hint="eastAsia"/>
          <w:color w:val="000000"/>
          <w:sz w:val="24"/>
          <w:u w:val="single"/>
        </w:rPr>
        <w:t xml:space="preserve">                                  </w:t>
      </w:r>
      <w:r>
        <w:rPr>
          <w:rFonts w:ascii="宋体" w:hAnsi="宋体" w:hint="eastAsia"/>
          <w:color w:val="000000"/>
          <w:sz w:val="24"/>
        </w:rPr>
        <w:t>邮箱：</w:t>
      </w:r>
      <w:r>
        <w:rPr>
          <w:rFonts w:ascii="宋体" w:hAnsi="宋体" w:hint="eastAsia"/>
          <w:color w:val="000000"/>
          <w:sz w:val="24"/>
          <w:u w:val="single"/>
        </w:rPr>
        <w:t xml:space="preserve">               </w:t>
      </w:r>
    </w:p>
    <w:p w14:paraId="7F10FB3B" w14:textId="77777777" w:rsidR="00D53905" w:rsidRDefault="00000000">
      <w:pPr>
        <w:spacing w:line="360" w:lineRule="auto"/>
        <w:ind w:firstLineChars="200" w:firstLine="480"/>
        <w:rPr>
          <w:rFonts w:ascii="宋体" w:hAnsi="宋体"/>
          <w:color w:val="000000"/>
          <w:sz w:val="24"/>
          <w:u w:val="single"/>
        </w:rPr>
      </w:pPr>
      <w:r>
        <w:rPr>
          <w:rFonts w:ascii="宋体" w:hAnsi="宋体" w:hint="eastAsia"/>
          <w:color w:val="000000"/>
          <w:sz w:val="24"/>
        </w:rPr>
        <w:t>投标人授权委托人姓名、职务：</w:t>
      </w:r>
      <w:r>
        <w:rPr>
          <w:rFonts w:ascii="宋体" w:hAnsi="宋体" w:hint="eastAsia"/>
          <w:color w:val="000000"/>
          <w:sz w:val="24"/>
          <w:u w:val="single"/>
        </w:rPr>
        <w:t xml:space="preserve">                                 </w:t>
      </w:r>
    </w:p>
    <w:p w14:paraId="49830450" w14:textId="77777777" w:rsidR="00D53905" w:rsidRDefault="00000000">
      <w:pPr>
        <w:spacing w:line="360" w:lineRule="auto"/>
        <w:ind w:firstLineChars="200" w:firstLine="480"/>
        <w:rPr>
          <w:rFonts w:ascii="宋体" w:hAnsi="宋体"/>
          <w:color w:val="000000"/>
          <w:sz w:val="24"/>
          <w:u w:val="single"/>
        </w:rPr>
      </w:pPr>
      <w:r>
        <w:rPr>
          <w:rFonts w:ascii="宋体" w:hAnsi="宋体" w:hint="eastAsia"/>
          <w:color w:val="000000"/>
          <w:sz w:val="24"/>
        </w:rPr>
        <w:t>投标人名称（公章）：</w:t>
      </w:r>
      <w:r>
        <w:rPr>
          <w:rFonts w:ascii="宋体" w:hAnsi="宋体" w:hint="eastAsia"/>
          <w:color w:val="000000"/>
          <w:sz w:val="24"/>
          <w:u w:val="single"/>
        </w:rPr>
        <w:t xml:space="preserve">                                          </w:t>
      </w:r>
    </w:p>
    <w:p w14:paraId="424950E5"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 xml:space="preserve">日                                  </w:t>
      </w:r>
    </w:p>
    <w:p w14:paraId="11B1473F" w14:textId="77777777" w:rsidR="00D53905" w:rsidRDefault="00D53905">
      <w:pPr>
        <w:spacing w:line="360" w:lineRule="auto"/>
        <w:ind w:left="540"/>
        <w:rPr>
          <w:rFonts w:ascii="宋体" w:hAnsi="宋体"/>
          <w:color w:val="000000"/>
          <w:sz w:val="24"/>
        </w:rPr>
      </w:pPr>
    </w:p>
    <w:p w14:paraId="5906FE7F" w14:textId="77777777" w:rsidR="00D53905" w:rsidRDefault="00000000">
      <w:pPr>
        <w:snapToGrid w:val="0"/>
        <w:spacing w:line="360" w:lineRule="auto"/>
        <w:ind w:firstLine="2380"/>
        <w:rPr>
          <w:rFonts w:ascii="宋体" w:hAnsi="宋体"/>
          <w:color w:val="000000"/>
          <w:sz w:val="24"/>
          <w:u w:val="single"/>
        </w:rPr>
      </w:pPr>
      <w:r>
        <w:rPr>
          <w:rFonts w:ascii="宋体" w:hAnsi="宋体" w:hint="eastAsia"/>
          <w:color w:val="000000"/>
          <w:sz w:val="24"/>
        </w:rPr>
        <w:t>投标人法定代表人或授权委托人签字：</w:t>
      </w:r>
      <w:r>
        <w:rPr>
          <w:rFonts w:ascii="宋体" w:hAnsi="宋体" w:hint="eastAsia"/>
          <w:color w:val="000000"/>
          <w:sz w:val="24"/>
          <w:u w:val="single"/>
        </w:rPr>
        <w:t xml:space="preserve">                 </w:t>
      </w:r>
    </w:p>
    <w:p w14:paraId="7C5E3A54" w14:textId="77777777" w:rsidR="00D53905" w:rsidRDefault="00D53905">
      <w:pPr>
        <w:snapToGrid w:val="0"/>
        <w:spacing w:line="360" w:lineRule="auto"/>
        <w:ind w:firstLine="2380"/>
        <w:rPr>
          <w:rFonts w:ascii="宋体" w:hAnsi="宋体"/>
          <w:color w:val="000000"/>
          <w:sz w:val="24"/>
          <w:u w:val="single"/>
        </w:rPr>
      </w:pPr>
    </w:p>
    <w:p w14:paraId="45F0B3CF" w14:textId="77777777" w:rsidR="00D53905" w:rsidRDefault="00D53905">
      <w:pPr>
        <w:snapToGrid w:val="0"/>
        <w:spacing w:line="360" w:lineRule="auto"/>
        <w:ind w:firstLine="2380"/>
        <w:rPr>
          <w:rFonts w:ascii="宋体" w:hAnsi="宋体"/>
          <w:color w:val="000000"/>
          <w:sz w:val="24"/>
          <w:u w:val="single"/>
        </w:rPr>
      </w:pPr>
    </w:p>
    <w:p w14:paraId="3E2ED973" w14:textId="77777777" w:rsidR="00D53905" w:rsidRDefault="00D53905">
      <w:pPr>
        <w:snapToGrid w:val="0"/>
        <w:spacing w:line="360" w:lineRule="auto"/>
        <w:ind w:firstLine="2380"/>
        <w:rPr>
          <w:rFonts w:ascii="宋体" w:hAnsi="宋体"/>
          <w:color w:val="000000"/>
          <w:sz w:val="24"/>
          <w:u w:val="single"/>
        </w:rPr>
      </w:pPr>
    </w:p>
    <w:p w14:paraId="2658F509" w14:textId="77777777" w:rsidR="00D53905" w:rsidRDefault="00D53905">
      <w:pPr>
        <w:snapToGrid w:val="0"/>
        <w:spacing w:line="360" w:lineRule="auto"/>
        <w:ind w:firstLine="2380"/>
        <w:rPr>
          <w:rFonts w:ascii="宋体" w:hAnsi="宋体"/>
          <w:color w:val="000000"/>
          <w:sz w:val="24"/>
          <w:u w:val="single"/>
        </w:rPr>
      </w:pPr>
    </w:p>
    <w:p w14:paraId="3DBD0F18" w14:textId="77777777" w:rsidR="00D53905" w:rsidRDefault="00D53905">
      <w:pPr>
        <w:snapToGrid w:val="0"/>
        <w:spacing w:line="360" w:lineRule="auto"/>
        <w:ind w:firstLine="2380"/>
        <w:rPr>
          <w:rFonts w:ascii="宋体" w:hAnsi="宋体"/>
          <w:color w:val="000000"/>
          <w:sz w:val="24"/>
          <w:u w:val="single"/>
        </w:rPr>
      </w:pPr>
    </w:p>
    <w:p w14:paraId="18F8E7BC" w14:textId="77777777" w:rsidR="00D53905" w:rsidRDefault="00D53905">
      <w:pPr>
        <w:snapToGrid w:val="0"/>
        <w:spacing w:line="360" w:lineRule="auto"/>
        <w:ind w:firstLine="2380"/>
        <w:rPr>
          <w:rFonts w:ascii="宋体" w:hAnsi="宋体"/>
          <w:color w:val="000000"/>
          <w:sz w:val="24"/>
          <w:u w:val="single"/>
        </w:rPr>
      </w:pPr>
    </w:p>
    <w:p w14:paraId="1FDECCDF" w14:textId="77777777" w:rsidR="00D53905" w:rsidRDefault="00000000">
      <w:pPr>
        <w:spacing w:line="360" w:lineRule="auto"/>
        <w:jc w:val="center"/>
        <w:rPr>
          <w:rFonts w:ascii="宋体" w:hAnsi="宋体"/>
          <w:color w:val="000000"/>
          <w:sz w:val="32"/>
          <w:szCs w:val="32"/>
        </w:rPr>
      </w:pPr>
      <w:r>
        <w:rPr>
          <w:rFonts w:ascii="宋体" w:hAnsi="宋体" w:hint="eastAsia"/>
          <w:color w:val="000000"/>
          <w:sz w:val="32"/>
          <w:szCs w:val="32"/>
        </w:rPr>
        <w:t>法 定 代 表 人 授 权 书</w:t>
      </w:r>
    </w:p>
    <w:p w14:paraId="41665BFB" w14:textId="77777777" w:rsidR="00D53905" w:rsidRDefault="00D53905">
      <w:pPr>
        <w:spacing w:line="360" w:lineRule="auto"/>
        <w:rPr>
          <w:rFonts w:ascii="宋体" w:hAnsi="宋体"/>
          <w:b/>
          <w:color w:val="000000"/>
        </w:rPr>
      </w:pPr>
    </w:p>
    <w:p w14:paraId="0EE38547" w14:textId="77777777" w:rsidR="00D53905" w:rsidRDefault="00D53905">
      <w:pPr>
        <w:snapToGrid w:val="0"/>
        <w:spacing w:line="360" w:lineRule="auto"/>
        <w:rPr>
          <w:rFonts w:ascii="宋体" w:hAnsi="宋体"/>
          <w:b/>
          <w:color w:val="000000"/>
        </w:rPr>
      </w:pPr>
    </w:p>
    <w:p w14:paraId="497CA725" w14:textId="77777777" w:rsidR="00D53905" w:rsidRDefault="00000000">
      <w:pPr>
        <w:snapToGrid w:val="0"/>
        <w:spacing w:line="360" w:lineRule="auto"/>
        <w:rPr>
          <w:rFonts w:ascii="宋体" w:hAnsi="宋体"/>
          <w:color w:val="000000"/>
          <w:sz w:val="24"/>
        </w:rPr>
      </w:pPr>
      <w:r>
        <w:rPr>
          <w:rFonts w:ascii="宋体" w:hAnsi="宋体" w:hint="eastAsia"/>
          <w:color w:val="000000"/>
        </w:rPr>
        <w:tab/>
      </w:r>
      <w:r>
        <w:rPr>
          <w:rFonts w:ascii="宋体" w:hAnsi="宋体" w:hint="eastAsia"/>
          <w:color w:val="000000"/>
          <w:sz w:val="24"/>
        </w:rPr>
        <w:t>本授权书声明：注册于</w:t>
      </w:r>
      <w:r>
        <w:rPr>
          <w:rFonts w:ascii="宋体" w:hAnsi="宋体" w:hint="eastAsia"/>
          <w:color w:val="000000"/>
          <w:sz w:val="24"/>
          <w:u w:val="single"/>
        </w:rPr>
        <w:t xml:space="preserve">                     </w:t>
      </w:r>
      <w:r>
        <w:rPr>
          <w:rFonts w:ascii="宋体" w:hAnsi="宋体" w:hint="eastAsia"/>
          <w:color w:val="000000"/>
          <w:sz w:val="24"/>
        </w:rPr>
        <w:t xml:space="preserve"> 的</w:t>
      </w:r>
      <w:r>
        <w:rPr>
          <w:rFonts w:ascii="宋体" w:hAnsi="宋体" w:hint="eastAsia"/>
          <w:color w:val="000000"/>
          <w:sz w:val="24"/>
          <w:u w:val="single"/>
        </w:rPr>
        <w:t xml:space="preserve">                   </w:t>
      </w:r>
      <w:r>
        <w:rPr>
          <w:rFonts w:ascii="宋体" w:hAnsi="宋体" w:hint="eastAsia"/>
          <w:color w:val="000000"/>
          <w:sz w:val="24"/>
        </w:rPr>
        <w:t>公司</w:t>
      </w:r>
      <w:r>
        <w:rPr>
          <w:rFonts w:ascii="宋体" w:hAnsi="宋体" w:hint="eastAsia"/>
          <w:color w:val="000000"/>
          <w:sz w:val="24"/>
          <w:u w:val="single"/>
        </w:rPr>
        <w:t>（法定代表人姓名、职务）</w:t>
      </w:r>
      <w:r>
        <w:rPr>
          <w:rFonts w:ascii="宋体" w:hAnsi="宋体" w:hint="eastAsia"/>
          <w:color w:val="000000"/>
          <w:sz w:val="24"/>
        </w:rPr>
        <w:t>代表本公司授权</w:t>
      </w:r>
      <w:r>
        <w:rPr>
          <w:rFonts w:ascii="宋体" w:hAnsi="宋体" w:hint="eastAsia"/>
          <w:color w:val="000000"/>
          <w:sz w:val="24"/>
          <w:u w:val="single"/>
        </w:rPr>
        <w:t>（被授权人的姓名、职务）</w:t>
      </w:r>
      <w:r>
        <w:rPr>
          <w:rFonts w:ascii="宋体" w:hAnsi="宋体" w:hint="eastAsia"/>
          <w:color w:val="000000"/>
          <w:sz w:val="24"/>
        </w:rPr>
        <w:t>为本公司的合法代理人，就</w:t>
      </w:r>
      <w:r>
        <w:rPr>
          <w:rFonts w:ascii="宋体" w:hAnsi="宋体" w:hint="eastAsia"/>
          <w:color w:val="000000"/>
          <w:sz w:val="24"/>
          <w:u w:val="single"/>
        </w:rPr>
        <w:t xml:space="preserve">                 </w:t>
      </w:r>
      <w:r>
        <w:rPr>
          <w:rFonts w:ascii="宋体" w:hAnsi="宋体" w:hint="eastAsia"/>
          <w:color w:val="000000"/>
          <w:sz w:val="24"/>
        </w:rPr>
        <w:t>项目的投标及合同的执行，以本公司名义处理一切与之有关的事务。</w:t>
      </w:r>
    </w:p>
    <w:p w14:paraId="4E2512AD" w14:textId="77777777"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 xml:space="preserve">本授权书于  </w:t>
      </w:r>
      <w:r>
        <w:rPr>
          <w:rFonts w:ascii="宋体" w:hAnsi="宋体" w:hint="eastAsia"/>
          <w:color w:val="000000"/>
          <w:sz w:val="24"/>
          <w:u w:val="single"/>
        </w:rPr>
        <w:t xml:space="preserve">              年      月      日</w:t>
      </w:r>
      <w:r>
        <w:rPr>
          <w:rFonts w:ascii="宋体" w:hAnsi="宋体" w:hint="eastAsia"/>
          <w:color w:val="000000"/>
          <w:sz w:val="24"/>
        </w:rPr>
        <w:t>签字生效，特此声明。</w:t>
      </w:r>
    </w:p>
    <w:p w14:paraId="7F4A67B0" w14:textId="77777777" w:rsidR="00D53905" w:rsidRDefault="00D53905">
      <w:pPr>
        <w:spacing w:line="360" w:lineRule="auto"/>
        <w:ind w:firstLineChars="200" w:firstLine="480"/>
        <w:rPr>
          <w:rFonts w:ascii="宋体" w:hAnsi="宋体"/>
          <w:color w:val="000000"/>
          <w:sz w:val="24"/>
        </w:rPr>
      </w:pPr>
    </w:p>
    <w:p w14:paraId="6478B9E8" w14:textId="77777777" w:rsidR="00D53905" w:rsidRDefault="00D53905">
      <w:pPr>
        <w:snapToGrid w:val="0"/>
        <w:spacing w:line="360" w:lineRule="auto"/>
        <w:rPr>
          <w:rFonts w:ascii="宋体" w:hAnsi="宋体"/>
          <w:color w:val="000000"/>
          <w:sz w:val="24"/>
        </w:rPr>
      </w:pPr>
    </w:p>
    <w:p w14:paraId="0680D393" w14:textId="77777777" w:rsidR="00D53905" w:rsidRDefault="00D53905">
      <w:pPr>
        <w:snapToGrid w:val="0"/>
        <w:spacing w:line="360" w:lineRule="auto"/>
        <w:rPr>
          <w:rFonts w:ascii="宋体" w:hAnsi="宋体"/>
          <w:color w:val="000000"/>
          <w:sz w:val="24"/>
        </w:rPr>
      </w:pPr>
    </w:p>
    <w:p w14:paraId="17415D29" w14:textId="77777777" w:rsidR="00D53905" w:rsidRDefault="00D53905">
      <w:pPr>
        <w:snapToGrid w:val="0"/>
        <w:spacing w:line="360" w:lineRule="auto"/>
        <w:rPr>
          <w:rFonts w:ascii="宋体" w:hAnsi="宋体"/>
          <w:color w:val="000000"/>
          <w:sz w:val="24"/>
        </w:rPr>
      </w:pPr>
    </w:p>
    <w:p w14:paraId="419FAE8F" w14:textId="77777777" w:rsidR="00D53905" w:rsidRDefault="00D53905">
      <w:pPr>
        <w:snapToGrid w:val="0"/>
        <w:spacing w:line="360" w:lineRule="auto"/>
        <w:rPr>
          <w:rFonts w:ascii="宋体" w:hAnsi="宋体"/>
          <w:color w:val="000000"/>
          <w:sz w:val="24"/>
        </w:rPr>
      </w:pPr>
    </w:p>
    <w:p w14:paraId="25F8746D" w14:textId="77777777" w:rsidR="00D53905" w:rsidRDefault="00D53905">
      <w:pPr>
        <w:snapToGrid w:val="0"/>
        <w:spacing w:line="360" w:lineRule="auto"/>
        <w:rPr>
          <w:rFonts w:ascii="宋体" w:hAnsi="宋体"/>
          <w:color w:val="000000"/>
          <w:sz w:val="24"/>
        </w:rPr>
      </w:pPr>
    </w:p>
    <w:p w14:paraId="47973038" w14:textId="77777777" w:rsidR="00D53905" w:rsidRDefault="00000000">
      <w:pPr>
        <w:snapToGrid w:val="0"/>
        <w:spacing w:line="360" w:lineRule="auto"/>
        <w:rPr>
          <w:rFonts w:ascii="宋体" w:hAnsi="宋体"/>
          <w:color w:val="000000"/>
          <w:sz w:val="24"/>
          <w:u w:val="single"/>
        </w:rPr>
      </w:pPr>
      <w:r>
        <w:rPr>
          <w:rFonts w:ascii="宋体" w:hAnsi="宋体" w:hint="eastAsia"/>
          <w:color w:val="000000"/>
          <w:sz w:val="24"/>
        </w:rPr>
        <w:t>法定代表人签字：</w:t>
      </w:r>
      <w:r>
        <w:rPr>
          <w:rFonts w:ascii="宋体" w:hAnsi="宋体" w:hint="eastAsia"/>
          <w:color w:val="000000"/>
          <w:sz w:val="24"/>
          <w:u w:val="single"/>
        </w:rPr>
        <w:t xml:space="preserve">                          </w:t>
      </w:r>
    </w:p>
    <w:p w14:paraId="0E21BE25" w14:textId="77777777" w:rsidR="00D53905" w:rsidRDefault="00D53905">
      <w:pPr>
        <w:snapToGrid w:val="0"/>
        <w:spacing w:line="360" w:lineRule="auto"/>
        <w:rPr>
          <w:rFonts w:ascii="宋体" w:hAnsi="宋体"/>
          <w:color w:val="000000"/>
          <w:sz w:val="24"/>
        </w:rPr>
      </w:pPr>
    </w:p>
    <w:p w14:paraId="3F885733" w14:textId="77777777" w:rsidR="00D53905" w:rsidRDefault="00000000">
      <w:pPr>
        <w:snapToGrid w:val="0"/>
        <w:spacing w:line="360" w:lineRule="auto"/>
        <w:rPr>
          <w:rFonts w:ascii="宋体" w:hAnsi="宋体"/>
          <w:color w:val="000000"/>
          <w:sz w:val="24"/>
          <w:u w:val="single"/>
        </w:rPr>
      </w:pPr>
      <w:r>
        <w:rPr>
          <w:rFonts w:ascii="宋体" w:hAnsi="宋体" w:hint="eastAsia"/>
          <w:color w:val="000000"/>
          <w:sz w:val="24"/>
        </w:rPr>
        <w:t>被授权人签字：</w:t>
      </w:r>
      <w:r>
        <w:rPr>
          <w:rFonts w:ascii="宋体" w:hAnsi="宋体" w:hint="eastAsia"/>
          <w:color w:val="000000"/>
          <w:sz w:val="24"/>
          <w:u w:val="single"/>
        </w:rPr>
        <w:t xml:space="preserve">                            </w:t>
      </w:r>
    </w:p>
    <w:p w14:paraId="6C861D7C" w14:textId="77777777" w:rsidR="00D53905" w:rsidRDefault="00D53905">
      <w:pPr>
        <w:snapToGrid w:val="0"/>
        <w:spacing w:line="360" w:lineRule="auto"/>
        <w:rPr>
          <w:rFonts w:ascii="宋体" w:hAnsi="宋体"/>
          <w:color w:val="000000"/>
          <w:sz w:val="24"/>
        </w:rPr>
      </w:pPr>
    </w:p>
    <w:p w14:paraId="702615B4" w14:textId="77777777" w:rsidR="00D53905" w:rsidRDefault="00000000">
      <w:pPr>
        <w:snapToGrid w:val="0"/>
        <w:spacing w:line="360" w:lineRule="auto"/>
        <w:rPr>
          <w:rFonts w:ascii="宋体" w:hAnsi="宋体"/>
          <w:color w:val="000000"/>
          <w:sz w:val="24"/>
          <w:u w:val="single"/>
        </w:rPr>
      </w:pPr>
      <w:r>
        <w:rPr>
          <w:rFonts w:ascii="宋体" w:hAnsi="宋体" w:hint="eastAsia"/>
          <w:color w:val="000000"/>
          <w:sz w:val="24"/>
        </w:rPr>
        <w:t>被授权人职务：</w:t>
      </w:r>
      <w:r>
        <w:rPr>
          <w:rFonts w:ascii="宋体" w:hAnsi="宋体" w:hint="eastAsia"/>
          <w:color w:val="000000"/>
          <w:sz w:val="24"/>
          <w:u w:val="single"/>
        </w:rPr>
        <w:t xml:space="preserve">                                </w:t>
      </w:r>
    </w:p>
    <w:p w14:paraId="001B9DBF" w14:textId="77777777" w:rsidR="00D53905" w:rsidRDefault="00D53905">
      <w:pPr>
        <w:snapToGrid w:val="0"/>
        <w:spacing w:line="360" w:lineRule="auto"/>
        <w:rPr>
          <w:rFonts w:ascii="宋体" w:hAnsi="宋体"/>
          <w:color w:val="000000"/>
          <w:sz w:val="24"/>
        </w:rPr>
      </w:pPr>
    </w:p>
    <w:p w14:paraId="3E7F4589" w14:textId="77777777" w:rsidR="00D53905" w:rsidRDefault="00000000">
      <w:pPr>
        <w:snapToGrid w:val="0"/>
        <w:spacing w:line="360" w:lineRule="auto"/>
        <w:rPr>
          <w:rFonts w:ascii="宋体" w:hAnsi="宋体"/>
          <w:color w:val="000000"/>
          <w:sz w:val="24"/>
          <w:u w:val="single"/>
        </w:rPr>
      </w:pPr>
      <w:r>
        <w:rPr>
          <w:rFonts w:ascii="宋体" w:hAnsi="宋体" w:hint="eastAsia"/>
          <w:color w:val="000000"/>
          <w:sz w:val="24"/>
        </w:rPr>
        <w:t>单位名称（加盖公章）、电话：</w:t>
      </w:r>
      <w:r>
        <w:rPr>
          <w:rFonts w:ascii="宋体" w:hAnsi="宋体" w:hint="eastAsia"/>
          <w:color w:val="000000"/>
          <w:sz w:val="24"/>
          <w:u w:val="single"/>
        </w:rPr>
        <w:t xml:space="preserve">                   </w:t>
      </w:r>
    </w:p>
    <w:p w14:paraId="339B6580" w14:textId="77777777" w:rsidR="00D53905" w:rsidRDefault="00D53905">
      <w:pPr>
        <w:snapToGrid w:val="0"/>
        <w:spacing w:line="360" w:lineRule="auto"/>
        <w:rPr>
          <w:rFonts w:ascii="宋体" w:hAnsi="宋体"/>
          <w:color w:val="000000"/>
          <w:sz w:val="24"/>
        </w:rPr>
      </w:pPr>
    </w:p>
    <w:p w14:paraId="6B91A15C" w14:textId="77777777" w:rsidR="00D53905" w:rsidRDefault="00000000">
      <w:pPr>
        <w:snapToGrid w:val="0"/>
        <w:spacing w:line="360" w:lineRule="auto"/>
        <w:rPr>
          <w:rFonts w:ascii="宋体" w:hAnsi="宋体"/>
          <w:color w:val="000000"/>
          <w:sz w:val="24"/>
          <w:u w:val="single"/>
        </w:rPr>
        <w:sectPr w:rsidR="00D53905">
          <w:pgSz w:w="11906" w:h="16838"/>
          <w:pgMar w:top="1134" w:right="1134" w:bottom="1134" w:left="1701" w:header="851" w:footer="828" w:gutter="0"/>
          <w:pgNumType w:fmt="numberInDash"/>
          <w:cols w:space="425"/>
          <w:titlePg/>
          <w:docGrid w:linePitch="312"/>
        </w:sectPr>
      </w:pPr>
      <w:r>
        <w:rPr>
          <w:rFonts w:ascii="宋体" w:hAnsi="宋体" w:hint="eastAsia"/>
          <w:color w:val="000000"/>
          <w:sz w:val="24"/>
        </w:rPr>
        <w:t>地  址：</w:t>
      </w:r>
      <w:r>
        <w:rPr>
          <w:rFonts w:ascii="宋体" w:hAnsi="宋体" w:hint="eastAsia"/>
          <w:color w:val="000000"/>
          <w:sz w:val="24"/>
          <w:u w:val="single"/>
        </w:rPr>
        <w:t xml:space="preserve">                                     </w:t>
      </w:r>
    </w:p>
    <w:p w14:paraId="4CE839A9" w14:textId="77777777" w:rsidR="00D53905" w:rsidRDefault="00000000">
      <w:pPr>
        <w:spacing w:line="360" w:lineRule="auto"/>
        <w:jc w:val="center"/>
        <w:rPr>
          <w:rFonts w:ascii="宋体" w:hAnsi="宋体"/>
          <w:color w:val="000000"/>
          <w:sz w:val="36"/>
          <w:szCs w:val="36"/>
        </w:rPr>
      </w:pPr>
      <w:r>
        <w:rPr>
          <w:rFonts w:ascii="宋体" w:hAnsi="宋体" w:hint="eastAsia"/>
          <w:color w:val="000000"/>
          <w:sz w:val="36"/>
          <w:szCs w:val="36"/>
        </w:rPr>
        <w:lastRenderedPageBreak/>
        <w:t>二、投标报价构成表</w:t>
      </w:r>
    </w:p>
    <w:tbl>
      <w:tblPr>
        <w:tblW w:w="8466" w:type="dxa"/>
        <w:tblInd w:w="-176" w:type="dxa"/>
        <w:tblLayout w:type="fixed"/>
        <w:tblLook w:val="04A0" w:firstRow="1" w:lastRow="0" w:firstColumn="1" w:lastColumn="0" w:noHBand="0" w:noVBand="1"/>
      </w:tblPr>
      <w:tblGrid>
        <w:gridCol w:w="644"/>
        <w:gridCol w:w="3577"/>
        <w:gridCol w:w="2310"/>
        <w:gridCol w:w="1935"/>
      </w:tblGrid>
      <w:tr w:rsidR="00D53905" w14:paraId="65295D70" w14:textId="77777777">
        <w:trPr>
          <w:trHeight w:val="869"/>
        </w:trPr>
        <w:tc>
          <w:tcPr>
            <w:tcW w:w="644" w:type="dxa"/>
            <w:vMerge w:val="restart"/>
            <w:tcBorders>
              <w:top w:val="single" w:sz="6" w:space="0" w:color="auto"/>
              <w:left w:val="single" w:sz="6" w:space="0" w:color="auto"/>
              <w:right w:val="single" w:sz="6" w:space="0" w:color="auto"/>
            </w:tcBorders>
            <w:vAlign w:val="center"/>
          </w:tcPr>
          <w:p w14:paraId="03F8F053" w14:textId="77777777" w:rsidR="00D53905" w:rsidRDefault="00000000">
            <w:pPr>
              <w:tabs>
                <w:tab w:val="left" w:pos="1418"/>
              </w:tabs>
              <w:autoSpaceDE w:val="0"/>
              <w:autoSpaceDN w:val="0"/>
              <w:adjustRightInd w:val="0"/>
              <w:spacing w:line="360" w:lineRule="auto"/>
              <w:jc w:val="center"/>
              <w:rPr>
                <w:rFonts w:ascii="宋体" w:hAnsi="宋体"/>
                <w:color w:val="000000"/>
                <w:sz w:val="24"/>
                <w:lang w:val="zh-CN"/>
              </w:rPr>
            </w:pPr>
            <w:r>
              <w:rPr>
                <w:rFonts w:ascii="宋体" w:hAnsi="宋体" w:cs="仿宋" w:hint="eastAsia"/>
                <w:color w:val="000000"/>
                <w:sz w:val="24"/>
                <w:lang w:val="zh-CN"/>
              </w:rPr>
              <w:t>序号</w:t>
            </w:r>
          </w:p>
        </w:tc>
        <w:tc>
          <w:tcPr>
            <w:tcW w:w="3577" w:type="dxa"/>
            <w:vMerge w:val="restart"/>
            <w:tcBorders>
              <w:top w:val="single" w:sz="6" w:space="0" w:color="auto"/>
              <w:left w:val="single" w:sz="6" w:space="0" w:color="auto"/>
              <w:right w:val="single" w:sz="6" w:space="0" w:color="auto"/>
            </w:tcBorders>
            <w:vAlign w:val="center"/>
          </w:tcPr>
          <w:p w14:paraId="00285129" w14:textId="77777777" w:rsidR="00D53905" w:rsidRDefault="00000000">
            <w:pPr>
              <w:tabs>
                <w:tab w:val="left" w:pos="1418"/>
              </w:tabs>
              <w:autoSpaceDE w:val="0"/>
              <w:autoSpaceDN w:val="0"/>
              <w:adjustRightInd w:val="0"/>
              <w:spacing w:before="50" w:after="50" w:line="360" w:lineRule="auto"/>
              <w:jc w:val="center"/>
              <w:rPr>
                <w:rFonts w:ascii="宋体" w:hAnsi="宋体"/>
                <w:color w:val="000000"/>
                <w:sz w:val="24"/>
                <w:lang w:val="zh-CN"/>
              </w:rPr>
            </w:pPr>
            <w:r>
              <w:rPr>
                <w:rFonts w:ascii="宋体" w:hAnsi="宋体" w:hint="eastAsia"/>
                <w:color w:val="000000"/>
                <w:sz w:val="24"/>
                <w:lang w:val="zh-CN"/>
              </w:rPr>
              <w:t>项目</w:t>
            </w:r>
          </w:p>
        </w:tc>
        <w:tc>
          <w:tcPr>
            <w:tcW w:w="2310" w:type="dxa"/>
            <w:vMerge w:val="restart"/>
            <w:tcBorders>
              <w:top w:val="single" w:sz="6" w:space="0" w:color="auto"/>
              <w:left w:val="single" w:sz="6" w:space="0" w:color="auto"/>
              <w:right w:val="single" w:sz="6" w:space="0" w:color="auto"/>
            </w:tcBorders>
            <w:vAlign w:val="center"/>
          </w:tcPr>
          <w:p w14:paraId="25BE3D6E" w14:textId="77777777" w:rsidR="00D53905" w:rsidRDefault="00000000">
            <w:pPr>
              <w:tabs>
                <w:tab w:val="left" w:pos="1418"/>
              </w:tabs>
              <w:autoSpaceDE w:val="0"/>
              <w:autoSpaceDN w:val="0"/>
              <w:adjustRightInd w:val="0"/>
              <w:spacing w:before="50" w:after="50" w:line="360" w:lineRule="auto"/>
              <w:jc w:val="center"/>
              <w:rPr>
                <w:rFonts w:ascii="宋体" w:hAnsi="宋体"/>
                <w:color w:val="000000"/>
                <w:kern w:val="0"/>
                <w:sz w:val="24"/>
                <w:lang w:val="zh-CN"/>
              </w:rPr>
            </w:pPr>
            <w:r>
              <w:rPr>
                <w:rFonts w:ascii="宋体" w:hAnsi="宋体" w:hint="eastAsia"/>
                <w:color w:val="000000"/>
                <w:kern w:val="0"/>
                <w:sz w:val="24"/>
                <w:lang w:val="zh-CN"/>
              </w:rPr>
              <w:t>报价（</w:t>
            </w:r>
            <w:r>
              <w:rPr>
                <w:rFonts w:ascii="宋体" w:hAnsi="宋体" w:hint="eastAsia"/>
                <w:color w:val="000000"/>
                <w:kern w:val="0"/>
                <w:sz w:val="24"/>
              </w:rPr>
              <w:t>XXXX元/</w:t>
            </w:r>
            <w:r>
              <w:rPr>
                <w:rFonts w:ascii="宋体" w:hAnsi="宋体" w:hint="eastAsia"/>
                <w:color w:val="000000"/>
                <w:kern w:val="0"/>
                <w:sz w:val="24"/>
                <w:lang w:val="zh-CN"/>
              </w:rPr>
              <w:t>每学期</w:t>
            </w:r>
            <w:r>
              <w:rPr>
                <w:rFonts w:ascii="宋体" w:hAnsi="宋体" w:hint="eastAsia"/>
                <w:color w:val="000000"/>
                <w:kern w:val="0"/>
                <w:sz w:val="24"/>
              </w:rPr>
              <w:t>/每</w:t>
            </w:r>
            <w:r>
              <w:rPr>
                <w:rFonts w:ascii="宋体" w:hAnsi="宋体" w:hint="eastAsia"/>
                <w:color w:val="000000"/>
                <w:kern w:val="0"/>
                <w:sz w:val="24"/>
                <w:lang w:val="zh-CN"/>
              </w:rPr>
              <w:t>学生）</w:t>
            </w:r>
          </w:p>
        </w:tc>
        <w:tc>
          <w:tcPr>
            <w:tcW w:w="1935" w:type="dxa"/>
            <w:vMerge w:val="restart"/>
            <w:tcBorders>
              <w:top w:val="single" w:sz="6" w:space="0" w:color="auto"/>
              <w:left w:val="single" w:sz="6" w:space="0" w:color="auto"/>
              <w:right w:val="single" w:sz="6" w:space="0" w:color="auto"/>
            </w:tcBorders>
            <w:vAlign w:val="center"/>
          </w:tcPr>
          <w:p w14:paraId="0E476CE6" w14:textId="77777777" w:rsidR="00D53905" w:rsidRDefault="00000000">
            <w:pPr>
              <w:tabs>
                <w:tab w:val="left" w:pos="1418"/>
              </w:tabs>
              <w:autoSpaceDE w:val="0"/>
              <w:autoSpaceDN w:val="0"/>
              <w:adjustRightInd w:val="0"/>
              <w:spacing w:before="50" w:after="50" w:line="360" w:lineRule="auto"/>
              <w:jc w:val="center"/>
              <w:rPr>
                <w:rFonts w:ascii="宋体" w:hAnsi="宋体"/>
                <w:color w:val="000000"/>
                <w:sz w:val="24"/>
                <w:lang w:val="zh-CN"/>
              </w:rPr>
            </w:pPr>
            <w:r>
              <w:rPr>
                <w:rFonts w:ascii="宋体" w:hAnsi="宋体" w:cs="仿宋" w:hint="eastAsia"/>
                <w:color w:val="000000"/>
                <w:sz w:val="24"/>
                <w:lang w:val="zh-CN"/>
              </w:rPr>
              <w:t>备注</w:t>
            </w:r>
          </w:p>
        </w:tc>
      </w:tr>
      <w:tr w:rsidR="00D53905" w14:paraId="36EF2D47" w14:textId="77777777">
        <w:trPr>
          <w:trHeight w:val="467"/>
        </w:trPr>
        <w:tc>
          <w:tcPr>
            <w:tcW w:w="644" w:type="dxa"/>
            <w:vMerge/>
            <w:tcBorders>
              <w:left w:val="single" w:sz="6" w:space="0" w:color="auto"/>
              <w:bottom w:val="single" w:sz="6" w:space="0" w:color="auto"/>
              <w:right w:val="single" w:sz="6" w:space="0" w:color="auto"/>
            </w:tcBorders>
            <w:vAlign w:val="center"/>
          </w:tcPr>
          <w:p w14:paraId="7EF28021" w14:textId="77777777" w:rsidR="00D53905" w:rsidRDefault="00D53905">
            <w:pPr>
              <w:tabs>
                <w:tab w:val="left" w:pos="1418"/>
              </w:tabs>
              <w:autoSpaceDE w:val="0"/>
              <w:autoSpaceDN w:val="0"/>
              <w:adjustRightInd w:val="0"/>
              <w:spacing w:line="360" w:lineRule="auto"/>
              <w:jc w:val="center"/>
              <w:rPr>
                <w:rFonts w:ascii="宋体" w:hAnsi="宋体" w:cs="仿宋"/>
                <w:color w:val="000000"/>
                <w:sz w:val="24"/>
                <w:lang w:val="zh-CN"/>
              </w:rPr>
            </w:pPr>
          </w:p>
        </w:tc>
        <w:tc>
          <w:tcPr>
            <w:tcW w:w="3577" w:type="dxa"/>
            <w:vMerge/>
            <w:tcBorders>
              <w:left w:val="single" w:sz="6" w:space="0" w:color="auto"/>
              <w:bottom w:val="single" w:sz="6" w:space="0" w:color="auto"/>
              <w:right w:val="single" w:sz="6" w:space="0" w:color="auto"/>
            </w:tcBorders>
            <w:vAlign w:val="center"/>
          </w:tcPr>
          <w:p w14:paraId="382A6827" w14:textId="77777777" w:rsidR="00D53905" w:rsidRDefault="00D53905">
            <w:pPr>
              <w:tabs>
                <w:tab w:val="left" w:pos="1418"/>
              </w:tabs>
              <w:autoSpaceDE w:val="0"/>
              <w:autoSpaceDN w:val="0"/>
              <w:adjustRightInd w:val="0"/>
              <w:spacing w:before="50" w:after="50" w:line="360" w:lineRule="auto"/>
              <w:jc w:val="center"/>
              <w:rPr>
                <w:rFonts w:ascii="宋体" w:hAnsi="宋体" w:cs="仿宋"/>
                <w:color w:val="000000"/>
                <w:sz w:val="24"/>
                <w:lang w:val="zh-CN"/>
              </w:rPr>
            </w:pPr>
          </w:p>
        </w:tc>
        <w:tc>
          <w:tcPr>
            <w:tcW w:w="2310" w:type="dxa"/>
            <w:vMerge/>
            <w:tcBorders>
              <w:left w:val="single" w:sz="6" w:space="0" w:color="auto"/>
              <w:bottom w:val="single" w:sz="6" w:space="0" w:color="auto"/>
              <w:right w:val="single" w:sz="6" w:space="0" w:color="auto"/>
            </w:tcBorders>
            <w:vAlign w:val="center"/>
          </w:tcPr>
          <w:p w14:paraId="4DEA64E0" w14:textId="77777777" w:rsidR="00D53905" w:rsidRDefault="00D53905">
            <w:pPr>
              <w:tabs>
                <w:tab w:val="left" w:pos="1418"/>
              </w:tabs>
              <w:autoSpaceDE w:val="0"/>
              <w:autoSpaceDN w:val="0"/>
              <w:adjustRightInd w:val="0"/>
              <w:spacing w:before="50" w:after="50" w:line="360" w:lineRule="auto"/>
              <w:jc w:val="center"/>
              <w:rPr>
                <w:rFonts w:ascii="宋体" w:hAnsi="宋体" w:cs="仿宋"/>
                <w:color w:val="000000"/>
                <w:kern w:val="0"/>
                <w:sz w:val="24"/>
                <w:lang w:val="zh-CN"/>
              </w:rPr>
            </w:pPr>
          </w:p>
        </w:tc>
        <w:tc>
          <w:tcPr>
            <w:tcW w:w="1935" w:type="dxa"/>
            <w:vMerge/>
            <w:tcBorders>
              <w:left w:val="single" w:sz="6" w:space="0" w:color="auto"/>
              <w:bottom w:val="single" w:sz="6" w:space="0" w:color="auto"/>
              <w:right w:val="single" w:sz="6" w:space="0" w:color="auto"/>
            </w:tcBorders>
            <w:vAlign w:val="center"/>
          </w:tcPr>
          <w:p w14:paraId="342CD4DF" w14:textId="77777777" w:rsidR="00D53905" w:rsidRDefault="00D53905">
            <w:pPr>
              <w:tabs>
                <w:tab w:val="left" w:pos="1418"/>
              </w:tabs>
              <w:autoSpaceDE w:val="0"/>
              <w:autoSpaceDN w:val="0"/>
              <w:adjustRightInd w:val="0"/>
              <w:spacing w:before="50" w:after="50" w:line="360" w:lineRule="auto"/>
              <w:jc w:val="center"/>
              <w:rPr>
                <w:rFonts w:ascii="宋体" w:hAnsi="宋体" w:cs="仿宋"/>
                <w:color w:val="000000"/>
                <w:sz w:val="24"/>
                <w:lang w:val="zh-CN"/>
              </w:rPr>
            </w:pPr>
          </w:p>
        </w:tc>
      </w:tr>
      <w:tr w:rsidR="00D53905" w14:paraId="3D8E5141" w14:textId="77777777">
        <w:trPr>
          <w:trHeight w:val="1166"/>
        </w:trPr>
        <w:tc>
          <w:tcPr>
            <w:tcW w:w="644" w:type="dxa"/>
            <w:tcBorders>
              <w:top w:val="single" w:sz="6" w:space="0" w:color="auto"/>
              <w:left w:val="single" w:sz="6" w:space="0" w:color="auto"/>
              <w:bottom w:val="single" w:sz="6" w:space="0" w:color="auto"/>
              <w:right w:val="single" w:sz="6" w:space="0" w:color="auto"/>
            </w:tcBorders>
            <w:vAlign w:val="center"/>
          </w:tcPr>
          <w:p w14:paraId="10A8D476" w14:textId="77777777" w:rsidR="00D53905" w:rsidRDefault="000000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577" w:type="dxa"/>
            <w:tcBorders>
              <w:top w:val="single" w:sz="6" w:space="0" w:color="auto"/>
              <w:left w:val="single" w:sz="6" w:space="0" w:color="auto"/>
              <w:bottom w:val="single" w:sz="6" w:space="0" w:color="auto"/>
              <w:right w:val="single" w:sz="6" w:space="0" w:color="auto"/>
            </w:tcBorders>
            <w:vAlign w:val="center"/>
          </w:tcPr>
          <w:p w14:paraId="37EB7A46" w14:textId="77777777" w:rsidR="00D53905" w:rsidRDefault="00000000">
            <w:pPr>
              <w:spacing w:line="360" w:lineRule="auto"/>
              <w:jc w:val="center"/>
              <w:rPr>
                <w:rFonts w:ascii="宋体" w:hAnsi="宋体"/>
                <w:color w:val="000000"/>
                <w:sz w:val="24"/>
              </w:rPr>
            </w:pPr>
            <w:r>
              <w:rPr>
                <w:rFonts w:ascii="宋体" w:hAnsi="宋体" w:hint="eastAsia"/>
                <w:color w:val="000000"/>
                <w:sz w:val="24"/>
              </w:rPr>
              <w:t>每日每辆校车早晚各接送1趟</w:t>
            </w:r>
          </w:p>
        </w:tc>
        <w:tc>
          <w:tcPr>
            <w:tcW w:w="2310" w:type="dxa"/>
            <w:tcBorders>
              <w:top w:val="single" w:sz="6" w:space="0" w:color="auto"/>
              <w:left w:val="single" w:sz="6" w:space="0" w:color="auto"/>
              <w:bottom w:val="single" w:sz="6" w:space="0" w:color="auto"/>
              <w:right w:val="single" w:sz="6" w:space="0" w:color="auto"/>
            </w:tcBorders>
          </w:tcPr>
          <w:p w14:paraId="5FBEAD3D" w14:textId="77777777" w:rsidR="00D53905" w:rsidRDefault="00D53905">
            <w:pPr>
              <w:autoSpaceDE w:val="0"/>
              <w:autoSpaceDN w:val="0"/>
              <w:adjustRightInd w:val="0"/>
              <w:spacing w:line="360" w:lineRule="auto"/>
              <w:rPr>
                <w:rFonts w:ascii="宋体" w:hAnsi="宋体"/>
                <w:color w:val="000000"/>
                <w:szCs w:val="21"/>
              </w:rPr>
            </w:pPr>
          </w:p>
        </w:tc>
        <w:tc>
          <w:tcPr>
            <w:tcW w:w="1935" w:type="dxa"/>
            <w:tcBorders>
              <w:top w:val="single" w:sz="6" w:space="0" w:color="auto"/>
              <w:left w:val="single" w:sz="6" w:space="0" w:color="auto"/>
              <w:bottom w:val="single" w:sz="6" w:space="0" w:color="auto"/>
              <w:right w:val="single" w:sz="6" w:space="0" w:color="auto"/>
            </w:tcBorders>
          </w:tcPr>
          <w:p w14:paraId="3108E6E3" w14:textId="77777777" w:rsidR="00D53905" w:rsidRDefault="00D53905">
            <w:pPr>
              <w:autoSpaceDE w:val="0"/>
              <w:autoSpaceDN w:val="0"/>
              <w:adjustRightInd w:val="0"/>
              <w:spacing w:line="360" w:lineRule="auto"/>
              <w:rPr>
                <w:rFonts w:ascii="宋体" w:hAnsi="宋体"/>
                <w:color w:val="000000"/>
                <w:sz w:val="24"/>
              </w:rPr>
            </w:pPr>
          </w:p>
        </w:tc>
      </w:tr>
    </w:tbl>
    <w:p w14:paraId="17D00CB2" w14:textId="77777777" w:rsidR="00D53905" w:rsidRDefault="00D53905">
      <w:pPr>
        <w:spacing w:line="360" w:lineRule="auto"/>
        <w:rPr>
          <w:rFonts w:ascii="宋体" w:hAnsi="宋体"/>
          <w:bCs/>
          <w:color w:val="000000"/>
          <w:sz w:val="24"/>
        </w:rPr>
      </w:pPr>
    </w:p>
    <w:p w14:paraId="2383D997" w14:textId="77777777" w:rsidR="00D53905" w:rsidRDefault="00000000">
      <w:pPr>
        <w:spacing w:line="360" w:lineRule="auto"/>
        <w:rPr>
          <w:rFonts w:ascii="宋体" w:hAnsi="宋体"/>
          <w:color w:val="000000"/>
          <w:szCs w:val="21"/>
        </w:rPr>
      </w:pPr>
      <w:r>
        <w:rPr>
          <w:rFonts w:ascii="宋体" w:hAnsi="宋体" w:hint="eastAsia"/>
          <w:color w:val="000000"/>
          <w:szCs w:val="21"/>
        </w:rPr>
        <w:t>注：</w:t>
      </w:r>
      <w:r>
        <w:rPr>
          <w:rFonts w:ascii="宋体" w:hAnsi="宋体" w:hint="eastAsia"/>
          <w:color w:val="000000"/>
        </w:rPr>
        <w:t>1.</w:t>
      </w:r>
      <w:r>
        <w:rPr>
          <w:rFonts w:ascii="宋体" w:hAnsi="宋体" w:hint="eastAsia"/>
          <w:color w:val="000000"/>
          <w:szCs w:val="21"/>
        </w:rPr>
        <w:t>投标报价为专用校车单学期每座往返乘坐校车服务费用，不足一学期的价格按照实际运营天数/学期总天数*单学期报价为实际收费价格。</w:t>
      </w:r>
    </w:p>
    <w:p w14:paraId="143F2FEE" w14:textId="77777777" w:rsidR="00D53905" w:rsidRDefault="00000000">
      <w:pPr>
        <w:spacing w:line="360" w:lineRule="auto"/>
        <w:rPr>
          <w:rFonts w:ascii="宋体" w:hAnsi="宋体"/>
          <w:color w:val="000000"/>
          <w:szCs w:val="21"/>
        </w:rPr>
      </w:pPr>
      <w:r>
        <w:rPr>
          <w:rFonts w:ascii="宋体" w:hAnsi="宋体" w:hint="eastAsia"/>
          <w:color w:val="000000"/>
          <w:szCs w:val="21"/>
        </w:rPr>
        <w:t xml:space="preserve">    2.</w:t>
      </w:r>
      <w:r>
        <w:rPr>
          <w:rFonts w:hint="eastAsia"/>
        </w:rPr>
        <w:t>单日</w:t>
      </w:r>
      <w:r>
        <w:rPr>
          <w:rFonts w:ascii="宋体" w:hAnsi="宋体" w:hint="eastAsia"/>
          <w:color w:val="000000"/>
          <w:szCs w:val="21"/>
        </w:rPr>
        <w:t>单辆车早晚接送1趟是指单辆校车在早时间段及晚时间段只提供1批次校车接送服务。</w:t>
      </w:r>
    </w:p>
    <w:p w14:paraId="571E682B" w14:textId="77777777" w:rsidR="00D53905" w:rsidRDefault="00000000">
      <w:pPr>
        <w:spacing w:line="360" w:lineRule="auto"/>
        <w:ind w:firstLineChars="200" w:firstLine="420"/>
        <w:rPr>
          <w:rFonts w:ascii="宋体" w:hAnsi="宋体"/>
          <w:color w:val="000000"/>
        </w:rPr>
      </w:pPr>
      <w:r>
        <w:rPr>
          <w:rFonts w:ascii="宋体" w:hAnsi="宋体" w:hint="eastAsia"/>
          <w:color w:val="000000"/>
          <w:szCs w:val="21"/>
        </w:rPr>
        <w:t>3.</w:t>
      </w:r>
      <w:r>
        <w:rPr>
          <w:rFonts w:ascii="宋体" w:hAnsi="宋体" w:hint="eastAsia"/>
          <w:color w:val="000000"/>
        </w:rPr>
        <w:t>招标人所提供的报价所包含项目内容可能不完整，投标人可自行添加所缺项目，本项目要求投标人综合考虑各种因素与风险。</w:t>
      </w:r>
    </w:p>
    <w:p w14:paraId="448F27FE" w14:textId="77777777" w:rsidR="00D53905" w:rsidRDefault="00000000">
      <w:pPr>
        <w:spacing w:line="360" w:lineRule="auto"/>
        <w:ind w:firstLineChars="200" w:firstLine="422"/>
        <w:rPr>
          <w:rFonts w:ascii="宋体" w:hAnsi="宋体"/>
          <w:b/>
          <w:color w:val="000000"/>
        </w:rPr>
      </w:pPr>
      <w:r>
        <w:rPr>
          <w:rFonts w:ascii="宋体" w:hAnsi="宋体" w:hint="eastAsia"/>
          <w:b/>
          <w:color w:val="000000"/>
        </w:rPr>
        <w:t>4.报价说明中所提供的乘车人数据为基本数据，可能与实际有所偏差，投标人自行考虑。</w:t>
      </w:r>
    </w:p>
    <w:p w14:paraId="42FE041B" w14:textId="77777777" w:rsidR="00D53905" w:rsidRDefault="00D53905">
      <w:pPr>
        <w:spacing w:line="360" w:lineRule="auto"/>
        <w:rPr>
          <w:rFonts w:ascii="宋体" w:hAnsi="宋体"/>
          <w:color w:val="000000"/>
          <w:szCs w:val="21"/>
        </w:rPr>
      </w:pPr>
    </w:p>
    <w:p w14:paraId="25F04891" w14:textId="77777777" w:rsidR="00D53905" w:rsidRDefault="00000000">
      <w:pPr>
        <w:spacing w:line="360" w:lineRule="auto"/>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p>
    <w:p w14:paraId="0E1CA477" w14:textId="77777777" w:rsidR="00D53905" w:rsidRDefault="00D53905">
      <w:pPr>
        <w:spacing w:line="360" w:lineRule="auto"/>
        <w:rPr>
          <w:rFonts w:ascii="宋体" w:hAnsi="宋体"/>
          <w:color w:val="000000"/>
          <w:szCs w:val="21"/>
        </w:rPr>
      </w:pPr>
    </w:p>
    <w:p w14:paraId="7BDE2F23" w14:textId="77777777" w:rsidR="00D53905" w:rsidRDefault="00000000">
      <w:pPr>
        <w:spacing w:line="360" w:lineRule="auto"/>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p>
    <w:p w14:paraId="15C33D9D" w14:textId="77777777" w:rsidR="00D53905" w:rsidRDefault="00D53905">
      <w:pPr>
        <w:spacing w:line="360" w:lineRule="auto"/>
        <w:rPr>
          <w:rFonts w:ascii="宋体" w:hAnsi="宋体"/>
          <w:color w:val="000000"/>
          <w:szCs w:val="21"/>
        </w:rPr>
      </w:pPr>
    </w:p>
    <w:p w14:paraId="7E1F7916" w14:textId="77777777" w:rsidR="00D53905" w:rsidRDefault="00000000">
      <w:pPr>
        <w:spacing w:line="360" w:lineRule="auto"/>
        <w:rPr>
          <w:rFonts w:ascii="宋体" w:hAnsi="宋体"/>
          <w:color w:val="000000"/>
          <w:szCs w:val="21"/>
        </w:rPr>
      </w:pPr>
      <w:r>
        <w:rPr>
          <w:rFonts w:ascii="宋体" w:hAnsi="宋体" w:hint="eastAsia"/>
          <w:color w:val="000000"/>
          <w:szCs w:val="21"/>
        </w:rPr>
        <w:t>投标人公章</w:t>
      </w:r>
      <w:r>
        <w:rPr>
          <w:rFonts w:ascii="宋体" w:hAnsi="宋体" w:hint="eastAsia"/>
          <w:color w:val="000000"/>
          <w:szCs w:val="21"/>
          <w:u w:val="single"/>
        </w:rPr>
        <w:t xml:space="preserve">                                      </w:t>
      </w:r>
    </w:p>
    <w:p w14:paraId="18754505" w14:textId="77777777" w:rsidR="00D53905" w:rsidRDefault="00D53905">
      <w:pPr>
        <w:spacing w:line="360" w:lineRule="auto"/>
        <w:rPr>
          <w:rFonts w:ascii="宋体" w:hAnsi="宋体"/>
          <w:bCs/>
          <w:color w:val="000000"/>
          <w:sz w:val="24"/>
        </w:rPr>
      </w:pPr>
    </w:p>
    <w:p w14:paraId="65E58663" w14:textId="77777777" w:rsidR="00D53905" w:rsidRDefault="00D53905">
      <w:pPr>
        <w:spacing w:line="360" w:lineRule="auto"/>
        <w:rPr>
          <w:rFonts w:ascii="宋体" w:hAnsi="宋体"/>
          <w:bCs/>
          <w:color w:val="000000"/>
          <w:sz w:val="24"/>
        </w:rPr>
      </w:pPr>
    </w:p>
    <w:p w14:paraId="31617F4C" w14:textId="77777777" w:rsidR="00D53905" w:rsidRDefault="00D53905">
      <w:pPr>
        <w:spacing w:line="360" w:lineRule="auto"/>
        <w:rPr>
          <w:rFonts w:ascii="宋体" w:hAnsi="宋体"/>
          <w:bCs/>
          <w:color w:val="000000"/>
          <w:sz w:val="24"/>
        </w:rPr>
      </w:pPr>
    </w:p>
    <w:p w14:paraId="045D5FB4" w14:textId="77777777" w:rsidR="00D53905" w:rsidRDefault="00D53905">
      <w:pPr>
        <w:snapToGrid w:val="0"/>
        <w:spacing w:line="360" w:lineRule="auto"/>
        <w:jc w:val="center"/>
        <w:rPr>
          <w:rFonts w:ascii="宋体" w:hAnsi="宋体"/>
          <w:color w:val="000000"/>
          <w:sz w:val="36"/>
          <w:szCs w:val="36"/>
        </w:rPr>
      </w:pPr>
    </w:p>
    <w:p w14:paraId="0D2D2EBF" w14:textId="77777777" w:rsidR="00D53905" w:rsidRDefault="00D53905">
      <w:pPr>
        <w:snapToGrid w:val="0"/>
        <w:spacing w:line="360" w:lineRule="auto"/>
        <w:jc w:val="center"/>
        <w:rPr>
          <w:rFonts w:ascii="宋体" w:hAnsi="宋体"/>
          <w:color w:val="000000"/>
          <w:sz w:val="36"/>
          <w:szCs w:val="36"/>
        </w:rPr>
      </w:pPr>
    </w:p>
    <w:p w14:paraId="19670B43" w14:textId="77777777" w:rsidR="00D53905" w:rsidRDefault="00D53905">
      <w:pPr>
        <w:snapToGrid w:val="0"/>
        <w:spacing w:line="360" w:lineRule="auto"/>
        <w:rPr>
          <w:rFonts w:ascii="宋体" w:hAnsi="宋体"/>
          <w:color w:val="000000"/>
          <w:sz w:val="36"/>
          <w:szCs w:val="36"/>
        </w:rPr>
      </w:pPr>
    </w:p>
    <w:p w14:paraId="7006B3CC" w14:textId="77777777" w:rsidR="005328D2" w:rsidRDefault="005328D2">
      <w:pPr>
        <w:snapToGrid w:val="0"/>
        <w:spacing w:line="360" w:lineRule="auto"/>
        <w:rPr>
          <w:rFonts w:ascii="宋体" w:hAnsi="宋体"/>
          <w:color w:val="000000"/>
          <w:sz w:val="36"/>
          <w:szCs w:val="36"/>
        </w:rPr>
      </w:pPr>
    </w:p>
    <w:p w14:paraId="65502BD3" w14:textId="77777777" w:rsidR="005328D2" w:rsidRDefault="005328D2">
      <w:pPr>
        <w:snapToGrid w:val="0"/>
        <w:spacing w:line="360" w:lineRule="auto"/>
        <w:rPr>
          <w:rFonts w:ascii="宋体" w:hAnsi="宋体"/>
          <w:color w:val="000000"/>
          <w:sz w:val="36"/>
          <w:szCs w:val="36"/>
        </w:rPr>
      </w:pPr>
    </w:p>
    <w:p w14:paraId="2579473D" w14:textId="77777777" w:rsidR="005328D2" w:rsidRDefault="005328D2">
      <w:pPr>
        <w:snapToGrid w:val="0"/>
        <w:spacing w:line="360" w:lineRule="auto"/>
        <w:rPr>
          <w:rFonts w:ascii="宋体" w:hAnsi="宋体"/>
          <w:color w:val="000000"/>
          <w:sz w:val="36"/>
          <w:szCs w:val="36"/>
        </w:rPr>
      </w:pPr>
    </w:p>
    <w:p w14:paraId="2127D3D2" w14:textId="77777777" w:rsidR="00D53905" w:rsidRDefault="00000000">
      <w:pPr>
        <w:spacing w:line="360" w:lineRule="auto"/>
        <w:jc w:val="center"/>
        <w:rPr>
          <w:rFonts w:ascii="宋体" w:hAnsi="宋体"/>
          <w:color w:val="000000"/>
          <w:sz w:val="36"/>
          <w:szCs w:val="36"/>
        </w:rPr>
      </w:pPr>
      <w:r>
        <w:rPr>
          <w:rFonts w:ascii="宋体" w:hAnsi="宋体" w:hint="eastAsia"/>
          <w:color w:val="000000"/>
          <w:sz w:val="36"/>
          <w:szCs w:val="36"/>
        </w:rPr>
        <w:lastRenderedPageBreak/>
        <w:t>三、资格证明文件</w:t>
      </w:r>
    </w:p>
    <w:p w14:paraId="0FF5E7E6" w14:textId="77777777" w:rsidR="00D53905" w:rsidRDefault="00000000">
      <w:pPr>
        <w:spacing w:line="360" w:lineRule="auto"/>
        <w:jc w:val="left"/>
        <w:rPr>
          <w:rFonts w:ascii="宋体" w:hAnsi="宋体"/>
          <w:color w:val="000000"/>
          <w:sz w:val="24"/>
        </w:rPr>
      </w:pPr>
      <w:r>
        <w:rPr>
          <w:rFonts w:ascii="宋体" w:hAnsi="宋体" w:hint="eastAsia"/>
          <w:color w:val="000000"/>
          <w:sz w:val="24"/>
        </w:rPr>
        <w:t>（一）企业法人营业执照副本复印件加盖公章</w:t>
      </w:r>
    </w:p>
    <w:p w14:paraId="67CE1667" w14:textId="77777777" w:rsidR="00D53905" w:rsidRDefault="00D53905">
      <w:pPr>
        <w:spacing w:line="360" w:lineRule="auto"/>
        <w:jc w:val="left"/>
        <w:rPr>
          <w:rFonts w:ascii="宋体" w:hAnsi="宋体"/>
          <w:color w:val="000000"/>
          <w:sz w:val="24"/>
        </w:rPr>
      </w:pPr>
    </w:p>
    <w:p w14:paraId="683E61EE" w14:textId="77777777" w:rsidR="00D53905" w:rsidRDefault="00000000">
      <w:pPr>
        <w:snapToGrid w:val="0"/>
        <w:spacing w:line="360" w:lineRule="auto"/>
        <w:jc w:val="left"/>
        <w:rPr>
          <w:rFonts w:ascii="宋体" w:hAnsi="宋体"/>
          <w:color w:val="000000"/>
          <w:sz w:val="24"/>
        </w:rPr>
      </w:pPr>
      <w:r>
        <w:rPr>
          <w:rFonts w:ascii="宋体" w:hAnsi="宋体" w:hint="eastAsia"/>
          <w:color w:val="000000"/>
          <w:sz w:val="24"/>
        </w:rPr>
        <w:t>（二）税务登记证副本复印件加盖公章</w:t>
      </w:r>
    </w:p>
    <w:p w14:paraId="3C3FD29C" w14:textId="77777777" w:rsidR="00D53905" w:rsidRDefault="00D53905">
      <w:pPr>
        <w:spacing w:line="360" w:lineRule="auto"/>
        <w:jc w:val="left"/>
        <w:rPr>
          <w:rFonts w:ascii="宋体" w:hAnsi="宋体"/>
          <w:color w:val="000000"/>
          <w:sz w:val="24"/>
        </w:rPr>
      </w:pPr>
    </w:p>
    <w:p w14:paraId="777F7AC4" w14:textId="77777777" w:rsidR="00D53905" w:rsidRDefault="00000000">
      <w:pPr>
        <w:spacing w:line="360" w:lineRule="auto"/>
        <w:jc w:val="left"/>
        <w:rPr>
          <w:rFonts w:ascii="宋体" w:hAnsi="宋体" w:cs="宋体-18030"/>
          <w:color w:val="000000"/>
          <w:sz w:val="24"/>
        </w:rPr>
      </w:pPr>
      <w:r>
        <w:rPr>
          <w:rFonts w:ascii="宋体" w:hAnsi="宋体" w:cs="宋体-18030" w:hint="eastAsia"/>
          <w:color w:val="000000"/>
          <w:sz w:val="24"/>
        </w:rPr>
        <w:t>（三）法定代表人身份证复印件</w:t>
      </w:r>
      <w:r>
        <w:rPr>
          <w:rFonts w:ascii="宋体" w:hAnsi="宋体" w:hint="eastAsia"/>
          <w:color w:val="000000"/>
          <w:sz w:val="24"/>
        </w:rPr>
        <w:t>加盖公章</w:t>
      </w:r>
    </w:p>
    <w:p w14:paraId="7095B812" w14:textId="77777777" w:rsidR="00D53905" w:rsidRDefault="00D53905">
      <w:pPr>
        <w:spacing w:line="360" w:lineRule="auto"/>
        <w:jc w:val="left"/>
        <w:rPr>
          <w:rFonts w:ascii="宋体" w:hAnsi="宋体" w:cs="宋体-18030"/>
          <w:color w:val="000000"/>
          <w:sz w:val="24"/>
        </w:rPr>
      </w:pPr>
    </w:p>
    <w:p w14:paraId="3AC388F2" w14:textId="77777777" w:rsidR="00D53905" w:rsidRDefault="00000000">
      <w:pPr>
        <w:numPr>
          <w:ilvl w:val="0"/>
          <w:numId w:val="2"/>
        </w:numPr>
        <w:spacing w:line="360" w:lineRule="auto"/>
        <w:jc w:val="left"/>
        <w:rPr>
          <w:rFonts w:ascii="宋体" w:hAnsi="宋体" w:cs="宋体"/>
          <w:color w:val="000000"/>
          <w:kern w:val="0"/>
          <w:sz w:val="24"/>
        </w:rPr>
      </w:pPr>
      <w:r>
        <w:rPr>
          <w:rFonts w:ascii="宋体" w:hAnsi="宋体" w:hint="eastAsia"/>
          <w:color w:val="000000"/>
          <w:sz w:val="24"/>
        </w:rPr>
        <w:t>道路运输经营许可证、</w:t>
      </w:r>
      <w:r>
        <w:rPr>
          <w:rFonts w:ascii="宋体" w:hAnsi="宋体" w:cs="宋体" w:hint="eastAsia"/>
          <w:color w:val="000000"/>
          <w:kern w:val="0"/>
          <w:sz w:val="24"/>
        </w:rPr>
        <w:t>道路旅客运输经营企业证明资料、城市公共交通企业证明资料，以及根据地方人民政府规定设立的校车运营单位证明资料。</w:t>
      </w:r>
    </w:p>
    <w:p w14:paraId="7A696FDF" w14:textId="77777777" w:rsidR="00D53905" w:rsidRDefault="00D53905">
      <w:pPr>
        <w:spacing w:line="360" w:lineRule="auto"/>
        <w:rPr>
          <w:rFonts w:ascii="宋体" w:hAnsi="宋体"/>
          <w:color w:val="000000"/>
          <w:sz w:val="36"/>
          <w:szCs w:val="36"/>
        </w:rPr>
      </w:pPr>
    </w:p>
    <w:p w14:paraId="39F5B48D" w14:textId="77777777" w:rsidR="00D53905" w:rsidRDefault="00000000">
      <w:pPr>
        <w:spacing w:line="360" w:lineRule="auto"/>
        <w:ind w:firstLineChars="900" w:firstLine="3240"/>
        <w:rPr>
          <w:rFonts w:ascii="宋体" w:hAnsi="宋体"/>
          <w:color w:val="000000"/>
          <w:sz w:val="36"/>
          <w:szCs w:val="36"/>
        </w:rPr>
      </w:pPr>
      <w:r>
        <w:rPr>
          <w:rFonts w:ascii="宋体" w:hAnsi="宋体" w:hint="eastAsia"/>
          <w:color w:val="000000"/>
          <w:sz w:val="36"/>
          <w:szCs w:val="36"/>
        </w:rPr>
        <w:t>四、运营方案</w:t>
      </w:r>
    </w:p>
    <w:p w14:paraId="221C467D" w14:textId="77777777" w:rsidR="00D53905" w:rsidRDefault="00000000">
      <w:pPr>
        <w:spacing w:line="360" w:lineRule="auto"/>
        <w:ind w:firstLineChars="200" w:firstLine="480"/>
        <w:jc w:val="left"/>
        <w:rPr>
          <w:rFonts w:ascii="宋体" w:hAnsi="宋体"/>
          <w:b/>
          <w:color w:val="000000"/>
          <w:sz w:val="28"/>
        </w:rPr>
      </w:pPr>
      <w:r>
        <w:rPr>
          <w:rFonts w:ascii="宋体" w:hAnsi="宋体" w:hint="eastAsia"/>
          <w:color w:val="000000"/>
          <w:sz w:val="24"/>
        </w:rPr>
        <w:t>要求根据本项目特点及根据公办学校实际情况有针对性编制，要求有安全防范措施、应急处置措施等。</w:t>
      </w:r>
      <w:r>
        <w:rPr>
          <w:rFonts w:ascii="宋体" w:hAnsi="宋体" w:hint="eastAsia"/>
          <w:b/>
          <w:color w:val="000000"/>
          <w:sz w:val="28"/>
        </w:rPr>
        <w:t>包括但不限于线路安排，乘车时间安排，校车安全管理制度，安全日志管理制度，车辆运营紧急事件预案等内容。</w:t>
      </w:r>
    </w:p>
    <w:p w14:paraId="31C8E4E8" w14:textId="77777777" w:rsidR="00D53905" w:rsidRDefault="00D53905">
      <w:pPr>
        <w:spacing w:line="360" w:lineRule="auto"/>
        <w:jc w:val="center"/>
        <w:rPr>
          <w:rFonts w:ascii="宋体" w:hAnsi="宋体"/>
          <w:color w:val="000000"/>
          <w:sz w:val="36"/>
          <w:szCs w:val="36"/>
        </w:rPr>
      </w:pPr>
    </w:p>
    <w:p w14:paraId="0302544E" w14:textId="77777777" w:rsidR="00D53905" w:rsidRDefault="00000000">
      <w:pPr>
        <w:spacing w:line="360" w:lineRule="auto"/>
        <w:jc w:val="center"/>
        <w:rPr>
          <w:rFonts w:ascii="宋体" w:hAnsi="宋体"/>
          <w:color w:val="000000"/>
          <w:sz w:val="36"/>
          <w:szCs w:val="36"/>
        </w:rPr>
      </w:pPr>
      <w:r>
        <w:rPr>
          <w:rFonts w:ascii="宋体" w:hAnsi="宋体" w:hint="eastAsia"/>
          <w:color w:val="000000"/>
          <w:sz w:val="36"/>
          <w:szCs w:val="36"/>
        </w:rPr>
        <w:t>五、服务承诺书</w:t>
      </w:r>
    </w:p>
    <w:p w14:paraId="0B68D469" w14:textId="77777777" w:rsidR="00D53905" w:rsidRDefault="00000000">
      <w:pPr>
        <w:spacing w:line="360" w:lineRule="auto"/>
        <w:ind w:firstLineChars="200" w:firstLine="480"/>
        <w:jc w:val="left"/>
        <w:rPr>
          <w:rFonts w:ascii="宋体" w:hAnsi="宋体"/>
          <w:b/>
          <w:color w:val="000000"/>
          <w:sz w:val="24"/>
        </w:rPr>
      </w:pPr>
      <w:r>
        <w:rPr>
          <w:rFonts w:ascii="宋体" w:hAnsi="宋体" w:hint="eastAsia"/>
          <w:color w:val="000000"/>
          <w:sz w:val="24"/>
        </w:rPr>
        <w:t>要求结合企业自身优势（如自有维修车间及专业技术人员等，要求附设备明细、人员明细等证明材料）及所能为学校实际情况提供的优质服务及附加服务进行编制。</w:t>
      </w:r>
      <w:r>
        <w:rPr>
          <w:rFonts w:ascii="宋体" w:hAnsi="宋体"/>
          <w:color w:val="000000"/>
          <w:sz w:val="24"/>
        </w:rPr>
        <w:br w:type="page"/>
      </w:r>
      <w:r>
        <w:rPr>
          <w:rFonts w:ascii="宋体" w:hAnsi="宋体" w:hint="eastAsia"/>
          <w:color w:val="000000"/>
          <w:sz w:val="24"/>
        </w:rPr>
        <w:lastRenderedPageBreak/>
        <w:t xml:space="preserve">   </w:t>
      </w:r>
      <w:r>
        <w:rPr>
          <w:rFonts w:ascii="宋体" w:hAnsi="宋体" w:hint="eastAsia"/>
          <w:color w:val="000000"/>
          <w:sz w:val="36"/>
          <w:szCs w:val="36"/>
        </w:rPr>
        <w:t>六、投标人基本情况表</w:t>
      </w:r>
    </w:p>
    <w:p w14:paraId="4FA969BB" w14:textId="77777777" w:rsidR="00D53905" w:rsidRDefault="00000000">
      <w:pPr>
        <w:spacing w:line="360" w:lineRule="auto"/>
        <w:ind w:firstLine="240"/>
        <w:rPr>
          <w:rFonts w:ascii="宋体" w:hAnsi="宋体"/>
          <w:b/>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w:t>
      </w:r>
      <w:r>
        <w:rPr>
          <w:rFonts w:ascii="宋体" w:hAnsi="宋体" w:cs="Arial"/>
          <w:color w:val="000000"/>
          <w:sz w:val="24"/>
        </w:rPr>
        <w:t>公司名称：</w:t>
      </w:r>
      <w:r>
        <w:rPr>
          <w:rFonts w:ascii="宋体" w:hAnsi="宋体" w:cs="Arial"/>
          <w:color w:val="000000"/>
          <w:sz w:val="24"/>
          <w:u w:val="single"/>
        </w:rPr>
        <w:t xml:space="preserve">                </w:t>
      </w:r>
      <w:r>
        <w:rPr>
          <w:rFonts w:ascii="宋体" w:hAnsi="宋体" w:cs="Arial"/>
          <w:color w:val="000000"/>
          <w:sz w:val="24"/>
        </w:rPr>
        <w:t xml:space="preserve">  电话号码：</w:t>
      </w:r>
      <w:r>
        <w:rPr>
          <w:rFonts w:ascii="宋体" w:hAnsi="宋体" w:cs="Arial"/>
          <w:color w:val="000000"/>
          <w:sz w:val="24"/>
          <w:u w:val="single"/>
        </w:rPr>
        <w:t xml:space="preserve">         </w:t>
      </w:r>
      <w:r>
        <w:rPr>
          <w:rFonts w:ascii="宋体" w:hAnsi="宋体" w:cs="Arial"/>
          <w:color w:val="000000"/>
          <w:sz w:val="24"/>
        </w:rPr>
        <w:t xml:space="preserve">                  </w:t>
      </w:r>
    </w:p>
    <w:p w14:paraId="314A1480" w14:textId="77777777" w:rsidR="00D53905" w:rsidRDefault="00000000">
      <w:pPr>
        <w:spacing w:line="360" w:lineRule="auto"/>
        <w:ind w:firstLine="24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w:t>
      </w:r>
      <w:r>
        <w:rPr>
          <w:rFonts w:ascii="宋体" w:hAnsi="宋体" w:cs="Arial"/>
          <w:color w:val="000000"/>
          <w:sz w:val="24"/>
        </w:rPr>
        <w:t>地    址：</w:t>
      </w:r>
      <w:r>
        <w:rPr>
          <w:rFonts w:ascii="宋体" w:hAnsi="宋体" w:cs="Arial"/>
          <w:color w:val="000000"/>
          <w:sz w:val="24"/>
          <w:u w:val="single"/>
        </w:rPr>
        <w:t xml:space="preserve">                </w:t>
      </w:r>
      <w:r>
        <w:rPr>
          <w:rFonts w:ascii="宋体" w:hAnsi="宋体" w:cs="Arial"/>
          <w:color w:val="000000"/>
          <w:sz w:val="24"/>
        </w:rPr>
        <w:t xml:space="preserve">  传    真：</w:t>
      </w:r>
      <w:r>
        <w:rPr>
          <w:rFonts w:ascii="宋体" w:hAnsi="宋体" w:cs="Arial"/>
          <w:color w:val="000000"/>
          <w:sz w:val="24"/>
          <w:u w:val="single"/>
        </w:rPr>
        <w:t xml:space="preserve">         </w:t>
      </w:r>
      <w:r>
        <w:rPr>
          <w:rFonts w:ascii="宋体" w:hAnsi="宋体" w:cs="Arial"/>
          <w:color w:val="000000"/>
          <w:sz w:val="24"/>
        </w:rPr>
        <w:t xml:space="preserve">                  </w:t>
      </w:r>
    </w:p>
    <w:p w14:paraId="02013A6F" w14:textId="77777777" w:rsidR="00D53905" w:rsidRDefault="00000000">
      <w:pPr>
        <w:spacing w:line="360" w:lineRule="auto"/>
        <w:ind w:firstLine="240"/>
        <w:rPr>
          <w:rFonts w:ascii="宋体" w:hAnsi="宋体" w:cs="Arial"/>
          <w:color w:val="000000"/>
          <w:sz w:val="24"/>
          <w:u w:val="single"/>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w:t>
      </w:r>
      <w:r>
        <w:rPr>
          <w:rFonts w:ascii="宋体" w:hAnsi="宋体" w:cs="Arial"/>
          <w:color w:val="000000"/>
          <w:sz w:val="24"/>
        </w:rPr>
        <w:t>注册资金：</w:t>
      </w:r>
      <w:r>
        <w:rPr>
          <w:rFonts w:ascii="宋体" w:hAnsi="宋体" w:cs="Arial"/>
          <w:color w:val="000000"/>
          <w:sz w:val="24"/>
          <w:u w:val="single"/>
        </w:rPr>
        <w:t xml:space="preserve">                </w:t>
      </w:r>
      <w:r>
        <w:rPr>
          <w:rFonts w:ascii="宋体" w:hAnsi="宋体" w:cs="Arial"/>
          <w:color w:val="000000"/>
          <w:sz w:val="24"/>
        </w:rPr>
        <w:t xml:space="preserve">  经济性质:</w:t>
      </w:r>
      <w:r>
        <w:rPr>
          <w:rFonts w:ascii="宋体" w:hAnsi="宋体" w:cs="Arial"/>
          <w:color w:val="000000"/>
          <w:sz w:val="24"/>
          <w:u w:val="single"/>
        </w:rPr>
        <w:t xml:space="preserve">          </w:t>
      </w:r>
    </w:p>
    <w:p w14:paraId="042B7631" w14:textId="77777777" w:rsidR="00D53905" w:rsidRDefault="00000000">
      <w:pPr>
        <w:spacing w:line="360" w:lineRule="auto"/>
        <w:ind w:firstLine="24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4</w:t>
      </w:r>
      <w:r>
        <w:rPr>
          <w:rFonts w:ascii="宋体" w:hAnsi="宋体" w:cs="Arial" w:hint="eastAsia"/>
          <w:color w:val="000000"/>
          <w:sz w:val="24"/>
        </w:rPr>
        <w:t>）</w:t>
      </w:r>
      <w:r>
        <w:rPr>
          <w:rFonts w:ascii="宋体" w:hAnsi="宋体" w:cs="Arial"/>
          <w:color w:val="000000"/>
          <w:sz w:val="24"/>
        </w:rPr>
        <w:t>公司经营及资金状况:</w:t>
      </w:r>
    </w:p>
    <w:p w14:paraId="1261DC52" w14:textId="77777777" w:rsidR="00D53905" w:rsidRDefault="00D53905">
      <w:pPr>
        <w:spacing w:line="360" w:lineRule="auto"/>
        <w:rPr>
          <w:rFonts w:ascii="宋体" w:hAnsi="宋体" w:cs="Arial"/>
          <w:color w:val="000000"/>
          <w:sz w:val="24"/>
        </w:rPr>
      </w:pPr>
    </w:p>
    <w:p w14:paraId="4F4DE7D5" w14:textId="77777777" w:rsidR="00D53905" w:rsidRDefault="00D53905">
      <w:pPr>
        <w:spacing w:line="360" w:lineRule="auto"/>
        <w:rPr>
          <w:rFonts w:ascii="宋体" w:hAnsi="宋体" w:cs="Arial"/>
          <w:color w:val="000000"/>
          <w:sz w:val="24"/>
        </w:rPr>
      </w:pPr>
    </w:p>
    <w:p w14:paraId="7AC3ADDB" w14:textId="77777777" w:rsidR="00D53905" w:rsidRDefault="00D53905">
      <w:pPr>
        <w:spacing w:line="360" w:lineRule="auto"/>
        <w:rPr>
          <w:rFonts w:ascii="宋体" w:hAnsi="宋体" w:cs="Arial"/>
          <w:color w:val="000000"/>
          <w:sz w:val="24"/>
        </w:rPr>
      </w:pPr>
    </w:p>
    <w:p w14:paraId="3FF19A0D" w14:textId="77777777" w:rsidR="00D53905" w:rsidRDefault="00000000">
      <w:pPr>
        <w:spacing w:line="360" w:lineRule="auto"/>
        <w:ind w:firstLine="24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5</w:t>
      </w:r>
      <w:r>
        <w:rPr>
          <w:rFonts w:ascii="宋体" w:hAnsi="宋体" w:cs="Arial" w:hint="eastAsia"/>
          <w:color w:val="000000"/>
          <w:sz w:val="24"/>
        </w:rPr>
        <w:t>）</w:t>
      </w:r>
      <w:r>
        <w:rPr>
          <w:rFonts w:ascii="宋体" w:hAnsi="宋体" w:cs="Arial"/>
          <w:color w:val="000000"/>
          <w:sz w:val="24"/>
        </w:rPr>
        <w:t>公司开户银行名称及帐号：            地   址：</w:t>
      </w:r>
    </w:p>
    <w:p w14:paraId="32AFC95A" w14:textId="77777777" w:rsidR="00D53905" w:rsidRDefault="00000000">
      <w:pPr>
        <w:spacing w:line="360" w:lineRule="auto"/>
        <w:ind w:left="360"/>
        <w:rPr>
          <w:rFonts w:ascii="宋体" w:hAnsi="宋体" w:cs="Arial"/>
          <w:color w:val="000000"/>
          <w:sz w:val="24"/>
          <w:u w:val="single"/>
        </w:rPr>
      </w:pP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color w:val="000000"/>
          <w:sz w:val="24"/>
        </w:rPr>
        <w:t xml:space="preserve">       </w:t>
      </w:r>
      <w:r>
        <w:rPr>
          <w:rFonts w:ascii="宋体" w:hAnsi="宋体" w:cs="Arial" w:hint="eastAsia"/>
          <w:color w:val="000000"/>
          <w:sz w:val="24"/>
        </w:rPr>
        <w:t xml:space="preserve">  </w:t>
      </w:r>
      <w:r>
        <w:rPr>
          <w:rFonts w:ascii="宋体" w:hAnsi="宋体" w:cs="Arial"/>
          <w:color w:val="000000"/>
          <w:sz w:val="24"/>
        </w:rPr>
        <w:t xml:space="preserve"> </w:t>
      </w:r>
      <w:r>
        <w:rPr>
          <w:rFonts w:ascii="宋体" w:hAnsi="宋体" w:cs="Arial"/>
          <w:color w:val="000000"/>
          <w:sz w:val="24"/>
          <w:u w:val="single"/>
        </w:rPr>
        <w:t xml:space="preserve">               </w:t>
      </w:r>
    </w:p>
    <w:p w14:paraId="1CCC595D" w14:textId="77777777" w:rsidR="00D53905" w:rsidRDefault="00000000">
      <w:pPr>
        <w:spacing w:line="360" w:lineRule="auto"/>
        <w:ind w:left="360"/>
        <w:rPr>
          <w:rFonts w:ascii="宋体" w:hAnsi="宋体" w:cs="Arial"/>
          <w:color w:val="000000"/>
          <w:sz w:val="24"/>
          <w:u w:val="single"/>
        </w:rPr>
      </w:pP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color w:val="000000"/>
          <w:sz w:val="24"/>
        </w:rPr>
        <w:t xml:space="preserve">          </w:t>
      </w:r>
      <w:r>
        <w:rPr>
          <w:rFonts w:ascii="宋体" w:hAnsi="宋体" w:cs="Arial"/>
          <w:color w:val="000000"/>
          <w:sz w:val="24"/>
          <w:u w:val="single"/>
        </w:rPr>
        <w:t xml:space="preserve">               </w:t>
      </w:r>
    </w:p>
    <w:p w14:paraId="668D0C31" w14:textId="77777777" w:rsidR="00D53905" w:rsidRDefault="00000000">
      <w:pPr>
        <w:spacing w:line="360" w:lineRule="auto"/>
        <w:ind w:firstLine="240"/>
        <w:rPr>
          <w:rFonts w:ascii="宋体" w:hAnsi="宋体" w:cs="Arial"/>
          <w:color w:val="000000"/>
          <w:sz w:val="24"/>
        </w:rPr>
      </w:pPr>
      <w:r>
        <w:rPr>
          <w:rFonts w:ascii="宋体" w:hAnsi="宋体" w:cs="Arial" w:hint="eastAsia"/>
          <w:color w:val="000000"/>
          <w:sz w:val="24"/>
        </w:rPr>
        <w:t>（6）</w:t>
      </w:r>
      <w:r>
        <w:rPr>
          <w:rFonts w:ascii="宋体" w:hAnsi="宋体" w:cs="Arial"/>
          <w:color w:val="000000"/>
          <w:sz w:val="24"/>
        </w:rPr>
        <w:t xml:space="preserve">营业注册执照号：   </w:t>
      </w:r>
    </w:p>
    <w:p w14:paraId="4C19919C" w14:textId="77777777" w:rsidR="00D53905" w:rsidRDefault="00000000">
      <w:pPr>
        <w:spacing w:line="360" w:lineRule="auto"/>
        <w:rPr>
          <w:rFonts w:ascii="宋体" w:hAnsi="宋体" w:cs="Arial"/>
          <w:color w:val="000000"/>
          <w:sz w:val="24"/>
        </w:rPr>
      </w:pPr>
      <w:r>
        <w:rPr>
          <w:rFonts w:ascii="宋体" w:hAnsi="宋体" w:cs="Arial"/>
          <w:color w:val="000000"/>
          <w:sz w:val="24"/>
        </w:rPr>
        <w:t xml:space="preserve">   </w:t>
      </w:r>
    </w:p>
    <w:p w14:paraId="0BF3F766" w14:textId="77777777" w:rsidR="00D53905" w:rsidRDefault="00000000">
      <w:pPr>
        <w:spacing w:line="360" w:lineRule="auto"/>
        <w:rPr>
          <w:rFonts w:ascii="宋体" w:hAnsi="宋体" w:cs="Arial"/>
          <w:color w:val="000000"/>
          <w:sz w:val="24"/>
        </w:rPr>
      </w:pPr>
      <w:r>
        <w:rPr>
          <w:rFonts w:ascii="宋体" w:hAnsi="宋体" w:cs="Arial" w:hint="eastAsia"/>
          <w:color w:val="000000"/>
          <w:sz w:val="24"/>
        </w:rPr>
        <w:t xml:space="preserve">  （7）其他说明：</w:t>
      </w:r>
    </w:p>
    <w:p w14:paraId="2966C2D9" w14:textId="77777777" w:rsidR="00D53905" w:rsidRDefault="00000000">
      <w:pPr>
        <w:spacing w:line="360" w:lineRule="auto"/>
        <w:rPr>
          <w:rFonts w:ascii="宋体" w:hAnsi="宋体" w:cs="Arial"/>
          <w:color w:val="000000"/>
          <w:sz w:val="24"/>
        </w:rPr>
      </w:pPr>
      <w:r>
        <w:rPr>
          <w:rFonts w:ascii="宋体" w:hAnsi="宋体" w:cs="Arial"/>
          <w:color w:val="000000"/>
          <w:sz w:val="24"/>
        </w:rPr>
        <w:t xml:space="preserve">        </w:t>
      </w:r>
    </w:p>
    <w:p w14:paraId="664DBA8C" w14:textId="77777777" w:rsidR="00D53905" w:rsidRDefault="00D53905">
      <w:pPr>
        <w:spacing w:line="360" w:lineRule="auto"/>
        <w:rPr>
          <w:rFonts w:ascii="宋体" w:hAnsi="宋体" w:cs="Arial"/>
          <w:color w:val="000000"/>
          <w:sz w:val="24"/>
        </w:rPr>
      </w:pPr>
    </w:p>
    <w:p w14:paraId="4EFA8425" w14:textId="77777777" w:rsidR="00D53905" w:rsidRDefault="00D53905">
      <w:pPr>
        <w:spacing w:line="360" w:lineRule="auto"/>
        <w:rPr>
          <w:rFonts w:ascii="宋体" w:hAnsi="宋体" w:cs="Arial"/>
          <w:color w:val="000000"/>
          <w:sz w:val="24"/>
        </w:rPr>
      </w:pPr>
    </w:p>
    <w:p w14:paraId="7BAC5FDF" w14:textId="77777777" w:rsidR="00D53905" w:rsidRDefault="00D53905">
      <w:pPr>
        <w:spacing w:line="360" w:lineRule="auto"/>
        <w:ind w:firstLine="570"/>
        <w:rPr>
          <w:rFonts w:ascii="宋体" w:hAnsi="宋体" w:cs="Arial"/>
          <w:color w:val="000000"/>
          <w:sz w:val="24"/>
        </w:rPr>
      </w:pPr>
    </w:p>
    <w:p w14:paraId="1EE6E573" w14:textId="77777777" w:rsidR="00D53905" w:rsidRDefault="00D53905">
      <w:pPr>
        <w:spacing w:line="360" w:lineRule="auto"/>
        <w:ind w:firstLine="570"/>
        <w:rPr>
          <w:rFonts w:ascii="宋体" w:hAnsi="宋体" w:cs="Arial"/>
          <w:color w:val="000000"/>
          <w:sz w:val="24"/>
        </w:rPr>
      </w:pPr>
    </w:p>
    <w:p w14:paraId="1AFD34F0" w14:textId="77777777" w:rsidR="00D53905" w:rsidRDefault="00000000">
      <w:pPr>
        <w:spacing w:line="360" w:lineRule="auto"/>
        <w:ind w:firstLine="570"/>
        <w:rPr>
          <w:rFonts w:ascii="宋体" w:hAnsi="宋体" w:cs="Arial"/>
          <w:color w:val="000000"/>
          <w:sz w:val="24"/>
        </w:rPr>
      </w:pPr>
      <w:r>
        <w:rPr>
          <w:rFonts w:ascii="宋体" w:hAnsi="宋体" w:cs="Arial"/>
          <w:color w:val="000000"/>
          <w:sz w:val="24"/>
        </w:rPr>
        <w:t>我/我们声明以上所述是正确无误的，您有权进行您认为必要的所有调查。</w:t>
      </w:r>
    </w:p>
    <w:p w14:paraId="7EE48B96" w14:textId="77777777" w:rsidR="00D53905" w:rsidRDefault="00D53905">
      <w:pPr>
        <w:spacing w:line="360" w:lineRule="auto"/>
        <w:rPr>
          <w:rFonts w:ascii="宋体" w:hAnsi="宋体" w:cs="Arial"/>
          <w:color w:val="000000"/>
          <w:sz w:val="24"/>
        </w:rPr>
      </w:pPr>
    </w:p>
    <w:p w14:paraId="20CC06BC" w14:textId="77777777" w:rsidR="00D53905" w:rsidRDefault="00D53905">
      <w:pPr>
        <w:spacing w:line="360" w:lineRule="auto"/>
        <w:rPr>
          <w:rFonts w:ascii="宋体" w:hAnsi="宋体" w:cs="Arial"/>
          <w:color w:val="000000"/>
          <w:sz w:val="24"/>
        </w:rPr>
      </w:pPr>
    </w:p>
    <w:p w14:paraId="4E2B1CE8" w14:textId="77777777" w:rsidR="00D53905" w:rsidRDefault="00000000">
      <w:pPr>
        <w:spacing w:line="360" w:lineRule="auto"/>
        <w:rPr>
          <w:rFonts w:ascii="宋体" w:hAnsi="宋体" w:cs="Arial"/>
          <w:color w:val="000000"/>
          <w:sz w:val="24"/>
        </w:rPr>
      </w:pPr>
      <w:r>
        <w:rPr>
          <w:rFonts w:ascii="宋体" w:hAnsi="宋体" w:cs="Arial"/>
          <w:color w:val="000000"/>
          <w:sz w:val="24"/>
        </w:rPr>
        <w:t xml:space="preserve">日期：                         </w:t>
      </w:r>
    </w:p>
    <w:p w14:paraId="6700DC7A" w14:textId="77777777" w:rsidR="00D53905" w:rsidRDefault="00D53905">
      <w:pPr>
        <w:spacing w:line="360" w:lineRule="auto"/>
        <w:rPr>
          <w:rFonts w:ascii="宋体" w:hAnsi="宋体" w:cs="Arial"/>
          <w:color w:val="000000"/>
          <w:sz w:val="24"/>
        </w:rPr>
      </w:pPr>
    </w:p>
    <w:p w14:paraId="27171940" w14:textId="77777777" w:rsidR="00D53905" w:rsidRDefault="00D53905">
      <w:pPr>
        <w:spacing w:line="360" w:lineRule="auto"/>
        <w:rPr>
          <w:rFonts w:ascii="宋体" w:hAnsi="宋体" w:cs="Arial"/>
          <w:color w:val="000000"/>
          <w:sz w:val="24"/>
        </w:rPr>
      </w:pPr>
    </w:p>
    <w:p w14:paraId="3C30796D" w14:textId="77777777" w:rsidR="00D53905" w:rsidRDefault="00000000">
      <w:pPr>
        <w:spacing w:line="360" w:lineRule="auto"/>
        <w:rPr>
          <w:rFonts w:ascii="宋体" w:hAnsi="宋体" w:cs="Arial"/>
          <w:color w:val="000000"/>
          <w:sz w:val="24"/>
        </w:rPr>
      </w:pPr>
      <w:r>
        <w:rPr>
          <w:rFonts w:ascii="宋体" w:hAnsi="宋体" w:cs="Arial" w:hint="eastAsia"/>
          <w:color w:val="000000"/>
          <w:sz w:val="24"/>
        </w:rPr>
        <w:t>投标人</w:t>
      </w:r>
      <w:r>
        <w:rPr>
          <w:rFonts w:ascii="宋体" w:hAnsi="宋体" w:cs="Arial"/>
          <w:color w:val="000000"/>
          <w:sz w:val="24"/>
        </w:rPr>
        <w:t>签名：            (</w:t>
      </w:r>
      <w:r>
        <w:rPr>
          <w:rFonts w:ascii="宋体" w:hAnsi="宋体" w:cs="Arial" w:hint="eastAsia"/>
          <w:color w:val="000000"/>
          <w:sz w:val="24"/>
        </w:rPr>
        <w:t>公</w:t>
      </w:r>
      <w:r>
        <w:rPr>
          <w:rFonts w:ascii="宋体" w:hAnsi="宋体" w:cs="Arial"/>
          <w:color w:val="000000"/>
          <w:sz w:val="24"/>
        </w:rPr>
        <w:t>章)</w:t>
      </w:r>
      <w:r>
        <w:rPr>
          <w:rFonts w:ascii="宋体" w:hAnsi="宋体" w:cs="Arial" w:hint="eastAsia"/>
          <w:color w:val="000000"/>
          <w:sz w:val="24"/>
        </w:rPr>
        <w:t xml:space="preserve">  </w:t>
      </w:r>
    </w:p>
    <w:p w14:paraId="1C99E86A" w14:textId="3C2E321C" w:rsidR="00D53905" w:rsidRDefault="00000000" w:rsidP="00E64EAE">
      <w:pPr>
        <w:spacing w:line="360" w:lineRule="auto"/>
        <w:ind w:firstLineChars="200" w:firstLine="480"/>
        <w:rPr>
          <w:rFonts w:ascii="宋体" w:hAnsi="宋体" w:cs="Arial"/>
          <w:color w:val="000000"/>
          <w:sz w:val="24"/>
        </w:rPr>
      </w:pPr>
      <w:r>
        <w:rPr>
          <w:rFonts w:ascii="宋体" w:hAnsi="宋体" w:cs="Arial"/>
          <w:color w:val="000000"/>
          <w:sz w:val="24"/>
        </w:rPr>
        <w:br w:type="page"/>
      </w:r>
    </w:p>
    <w:p w14:paraId="5775DFC8" w14:textId="77777777" w:rsidR="00D53905" w:rsidRDefault="00000000">
      <w:pPr>
        <w:spacing w:before="120" w:line="360" w:lineRule="auto"/>
        <w:ind w:firstLine="435"/>
        <w:jc w:val="center"/>
        <w:rPr>
          <w:rFonts w:ascii="宋体" w:hAnsi="宋体"/>
          <w:color w:val="000000"/>
          <w:sz w:val="36"/>
          <w:szCs w:val="36"/>
        </w:rPr>
      </w:pPr>
      <w:r>
        <w:rPr>
          <w:rFonts w:ascii="宋体" w:hAnsi="宋体" w:hint="eastAsia"/>
          <w:color w:val="000000"/>
          <w:sz w:val="36"/>
          <w:szCs w:val="36"/>
        </w:rPr>
        <w:lastRenderedPageBreak/>
        <w:t>七、企业在运营校车数量统计说明、证明合同及有效凭证（深圳市教育局已盖章且在有效期内的《深圳市中小学、幼儿园校车使用许可申请表》）</w:t>
      </w:r>
    </w:p>
    <w:p w14:paraId="6016DB1D" w14:textId="77777777" w:rsidR="00D53905" w:rsidRDefault="00D53905">
      <w:pPr>
        <w:spacing w:before="120" w:line="360" w:lineRule="auto"/>
        <w:ind w:firstLine="435"/>
        <w:jc w:val="center"/>
        <w:rPr>
          <w:rFonts w:ascii="宋体" w:hAnsi="宋体"/>
          <w:color w:val="000000"/>
          <w:sz w:val="36"/>
          <w:szCs w:val="36"/>
        </w:rPr>
      </w:pPr>
    </w:p>
    <w:p w14:paraId="67E0D11B" w14:textId="77777777" w:rsidR="00D53905" w:rsidRDefault="00D53905">
      <w:pPr>
        <w:spacing w:before="120" w:line="360" w:lineRule="auto"/>
        <w:ind w:firstLine="435"/>
        <w:jc w:val="center"/>
        <w:rPr>
          <w:rFonts w:ascii="宋体" w:hAnsi="宋体"/>
          <w:color w:val="000000"/>
          <w:sz w:val="36"/>
          <w:szCs w:val="36"/>
        </w:rPr>
      </w:pPr>
    </w:p>
    <w:p w14:paraId="36C2F664" w14:textId="77777777" w:rsidR="00D53905" w:rsidRDefault="00000000">
      <w:pPr>
        <w:spacing w:before="120" w:line="360" w:lineRule="auto"/>
        <w:ind w:firstLine="435"/>
        <w:rPr>
          <w:rFonts w:ascii="宋体" w:hAnsi="宋体"/>
          <w:color w:val="000000"/>
          <w:sz w:val="36"/>
          <w:szCs w:val="36"/>
        </w:rPr>
      </w:pPr>
      <w:r>
        <w:rPr>
          <w:rFonts w:ascii="宋体" w:hAnsi="宋体" w:hint="eastAsia"/>
          <w:color w:val="000000"/>
          <w:sz w:val="36"/>
          <w:szCs w:val="36"/>
        </w:rPr>
        <w:t>八、投标人需说明的其它问题</w:t>
      </w:r>
    </w:p>
    <w:p w14:paraId="70731E49" w14:textId="77777777" w:rsidR="00D53905" w:rsidRDefault="00D53905">
      <w:pPr>
        <w:spacing w:before="120" w:line="360" w:lineRule="auto"/>
        <w:ind w:firstLine="435"/>
        <w:jc w:val="center"/>
        <w:rPr>
          <w:rFonts w:ascii="宋体" w:hAnsi="宋体"/>
          <w:color w:val="000000"/>
          <w:sz w:val="24"/>
        </w:rPr>
      </w:pPr>
    </w:p>
    <w:p w14:paraId="0B5DCD0F" w14:textId="77777777" w:rsidR="00D53905" w:rsidRDefault="00000000">
      <w:pPr>
        <w:snapToGrid w:val="0"/>
        <w:spacing w:line="360" w:lineRule="auto"/>
        <w:rPr>
          <w:rFonts w:ascii="宋体" w:hAnsi="宋体"/>
          <w:color w:val="000000"/>
          <w:sz w:val="44"/>
        </w:rPr>
      </w:pPr>
      <w:r>
        <w:rPr>
          <w:rFonts w:ascii="宋体" w:hAnsi="宋体"/>
          <w:color w:val="000000"/>
          <w:sz w:val="44"/>
        </w:rPr>
        <w:br w:type="page"/>
      </w:r>
      <w:r>
        <w:rPr>
          <w:rFonts w:ascii="宋体" w:hAnsi="宋体" w:hint="eastAsia"/>
          <w:bCs/>
          <w:color w:val="000000"/>
          <w:sz w:val="28"/>
          <w:szCs w:val="28"/>
        </w:rPr>
        <w:lastRenderedPageBreak/>
        <w:t>附件1：</w:t>
      </w:r>
      <w:r>
        <w:rPr>
          <w:rFonts w:ascii="宋体" w:hAnsi="宋体"/>
          <w:color w:val="000000"/>
          <w:sz w:val="44"/>
        </w:rPr>
        <w:t xml:space="preserve"> </w:t>
      </w:r>
    </w:p>
    <w:p w14:paraId="289079B7" w14:textId="77777777" w:rsidR="00D53905" w:rsidRDefault="00000000">
      <w:pPr>
        <w:snapToGrid w:val="0"/>
        <w:spacing w:line="360" w:lineRule="auto"/>
        <w:jc w:val="center"/>
        <w:rPr>
          <w:rFonts w:ascii="宋体" w:hAnsi="宋体"/>
          <w:b/>
          <w:color w:val="000000"/>
          <w:sz w:val="36"/>
          <w:szCs w:val="36"/>
        </w:rPr>
      </w:pPr>
      <w:r>
        <w:rPr>
          <w:rFonts w:ascii="宋体" w:hAnsi="宋体" w:hint="eastAsia"/>
          <w:b/>
          <w:color w:val="000000"/>
          <w:sz w:val="36"/>
          <w:szCs w:val="36"/>
        </w:rPr>
        <w:t>评 审 方 法</w:t>
      </w:r>
    </w:p>
    <w:p w14:paraId="499A1CF9" w14:textId="77777777" w:rsidR="00D53905" w:rsidRDefault="00000000">
      <w:pPr>
        <w:spacing w:line="360" w:lineRule="auto"/>
        <w:ind w:firstLineChars="200" w:firstLine="480"/>
        <w:rPr>
          <w:rFonts w:ascii="黑体" w:eastAsia="黑体" w:hAnsi="黑体" w:cs="黑体"/>
          <w:color w:val="000000"/>
          <w:kern w:val="0"/>
          <w:sz w:val="24"/>
        </w:rPr>
      </w:pPr>
      <w:r>
        <w:rPr>
          <w:rFonts w:ascii="黑体" w:eastAsia="黑体" w:hAnsi="黑体" w:cs="黑体" w:hint="eastAsia"/>
          <w:color w:val="000000"/>
          <w:kern w:val="0"/>
          <w:sz w:val="24"/>
        </w:rPr>
        <w:t>一、评审方法：本项目采用综合评分法进行评标：</w:t>
      </w:r>
    </w:p>
    <w:p w14:paraId="38565ED7" w14:textId="77777777" w:rsidR="00D53905" w:rsidRDefault="00000000">
      <w:pPr>
        <w:spacing w:line="360" w:lineRule="auto"/>
        <w:ind w:firstLineChars="200" w:firstLine="480"/>
        <w:rPr>
          <w:rFonts w:ascii="宋体" w:hAnsi="宋体"/>
          <w:color w:val="000000"/>
          <w:kern w:val="0"/>
          <w:sz w:val="24"/>
        </w:rPr>
      </w:pPr>
      <w:r>
        <w:rPr>
          <w:rFonts w:ascii="宋体" w:hAnsi="宋体" w:hint="eastAsia"/>
          <w:color w:val="000000"/>
          <w:kern w:val="0"/>
          <w:sz w:val="24"/>
        </w:rPr>
        <w:t>由评审工作组按照招标文件要求对投标文件进行初步评审后，对经初步评审合格有效的投标文件，按各项评分因素的汇总得分乘以相应项目所占的权重，得出评标总得分最高的投标人为中标候选人。</w:t>
      </w:r>
    </w:p>
    <w:p w14:paraId="64812489" w14:textId="77777777" w:rsidR="00D53905" w:rsidRDefault="00000000">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评标总得分＝F1×A1+ F2×A2+……+ Fn×An  </w:t>
      </w:r>
    </w:p>
    <w:p w14:paraId="49639215" w14:textId="77777777" w:rsidR="00D53905" w:rsidRDefault="00000000">
      <w:pPr>
        <w:spacing w:line="360" w:lineRule="auto"/>
        <w:ind w:firstLineChars="200" w:firstLine="480"/>
        <w:rPr>
          <w:rFonts w:ascii="宋体" w:hAnsi="宋体"/>
          <w:color w:val="000000"/>
          <w:kern w:val="0"/>
          <w:sz w:val="24"/>
        </w:rPr>
      </w:pPr>
      <w:r>
        <w:rPr>
          <w:rFonts w:ascii="宋体" w:hAnsi="宋体" w:hint="eastAsia"/>
          <w:color w:val="000000"/>
          <w:kern w:val="0"/>
          <w:sz w:val="24"/>
        </w:rPr>
        <w:t>其中：F1、F2 ……Fn 分别为各项评分因素的汇总得分； A1 、A2 ……An分别为各项评分因素所占的权重（ A1+A2 +……+An ＝1）。</w:t>
      </w:r>
    </w:p>
    <w:p w14:paraId="0BE80234" w14:textId="77777777" w:rsidR="00D53905" w:rsidRDefault="00000000">
      <w:pPr>
        <w:spacing w:line="360" w:lineRule="auto"/>
        <w:ind w:firstLineChars="200" w:firstLine="480"/>
        <w:rPr>
          <w:rFonts w:ascii="宋体" w:hAnsi="宋体"/>
          <w:color w:val="000000"/>
          <w:kern w:val="0"/>
          <w:sz w:val="24"/>
        </w:rPr>
      </w:pPr>
      <w:r>
        <w:rPr>
          <w:rFonts w:ascii="宋体" w:hAnsi="宋体" w:hint="eastAsia"/>
          <w:color w:val="000000"/>
          <w:kern w:val="0"/>
          <w:sz w:val="24"/>
        </w:rPr>
        <w:t>各项评分因素满分为100分。详细如下：</w:t>
      </w:r>
    </w:p>
    <w:p w14:paraId="5EA93ECF" w14:textId="77777777" w:rsidR="00D53905" w:rsidRDefault="00000000">
      <w:pPr>
        <w:spacing w:line="360" w:lineRule="auto"/>
        <w:ind w:firstLineChars="150" w:firstLine="361"/>
        <w:rPr>
          <w:rFonts w:ascii="楷体" w:eastAsia="楷体" w:hAnsi="楷体" w:cs="楷体"/>
          <w:b/>
          <w:bCs/>
          <w:color w:val="000000"/>
          <w:kern w:val="0"/>
          <w:sz w:val="24"/>
        </w:rPr>
      </w:pPr>
      <w:r>
        <w:rPr>
          <w:rFonts w:ascii="楷体" w:eastAsia="楷体" w:hAnsi="楷体" w:cs="楷体" w:hint="eastAsia"/>
          <w:b/>
          <w:bCs/>
          <w:color w:val="000000"/>
          <w:kern w:val="0"/>
          <w:sz w:val="24"/>
        </w:rPr>
        <w:t>（一）投标报价（满分100，占权重20％）：</w:t>
      </w:r>
    </w:p>
    <w:p w14:paraId="1DDB74B3" w14:textId="77777777" w:rsidR="00D53905" w:rsidRDefault="00000000">
      <w:pPr>
        <w:spacing w:line="360" w:lineRule="auto"/>
        <w:ind w:leftChars="285" w:left="598"/>
        <w:rPr>
          <w:rFonts w:ascii="宋体" w:hAnsi="宋体"/>
          <w:color w:val="000000"/>
          <w:kern w:val="0"/>
          <w:sz w:val="24"/>
        </w:rPr>
      </w:pPr>
      <w:r>
        <w:rPr>
          <w:rFonts w:ascii="宋体" w:hAnsi="宋体" w:hint="eastAsia"/>
          <w:color w:val="000000"/>
          <w:kern w:val="0"/>
          <w:sz w:val="24"/>
        </w:rPr>
        <w:t xml:space="preserve">投标人报价得分=（评标基准价/投标人报价）×20％×100 </w:t>
      </w:r>
    </w:p>
    <w:p w14:paraId="0718C748" w14:textId="77777777" w:rsidR="00D53905" w:rsidRDefault="00000000">
      <w:pPr>
        <w:spacing w:line="360" w:lineRule="auto"/>
        <w:ind w:leftChars="285" w:left="598"/>
        <w:rPr>
          <w:rFonts w:ascii="宋体" w:hAnsi="宋体"/>
          <w:color w:val="000000"/>
          <w:kern w:val="0"/>
          <w:sz w:val="24"/>
        </w:rPr>
      </w:pPr>
      <w:r>
        <w:rPr>
          <w:rFonts w:ascii="宋体" w:hAnsi="宋体" w:hint="eastAsia"/>
          <w:color w:val="000000"/>
          <w:kern w:val="0"/>
          <w:sz w:val="24"/>
        </w:rPr>
        <w:t>注解：1.评标基准价为满足招标文件要求且投标价格最低的投标报价；</w:t>
      </w:r>
    </w:p>
    <w:p w14:paraId="5CA1B6DF" w14:textId="77777777" w:rsidR="00D53905" w:rsidRDefault="00000000">
      <w:pPr>
        <w:spacing w:line="360" w:lineRule="auto"/>
        <w:ind w:firstLineChars="550" w:firstLine="1320"/>
        <w:rPr>
          <w:rFonts w:ascii="宋体" w:hAnsi="宋体"/>
          <w:color w:val="000000"/>
          <w:kern w:val="0"/>
          <w:sz w:val="24"/>
        </w:rPr>
      </w:pPr>
      <w:r>
        <w:rPr>
          <w:rFonts w:ascii="宋体" w:hAnsi="宋体" w:hint="eastAsia"/>
          <w:color w:val="000000"/>
          <w:kern w:val="0"/>
          <w:sz w:val="24"/>
        </w:rPr>
        <w:t>2.投标人报价为投标函中投标总价。</w:t>
      </w:r>
    </w:p>
    <w:p w14:paraId="42F17F2C" w14:textId="77777777" w:rsidR="00D53905" w:rsidRDefault="00000000">
      <w:pPr>
        <w:spacing w:line="360" w:lineRule="auto"/>
        <w:ind w:firstLineChars="200" w:firstLine="482"/>
        <w:rPr>
          <w:rFonts w:ascii="楷体" w:eastAsia="楷体" w:hAnsi="楷体" w:cs="楷体"/>
          <w:b/>
          <w:bCs/>
          <w:color w:val="000000"/>
          <w:kern w:val="0"/>
          <w:sz w:val="24"/>
        </w:rPr>
      </w:pPr>
      <w:r>
        <w:rPr>
          <w:rFonts w:ascii="楷体" w:eastAsia="楷体" w:hAnsi="楷体" w:cs="楷体" w:hint="eastAsia"/>
          <w:b/>
          <w:bCs/>
          <w:color w:val="000000"/>
          <w:kern w:val="0"/>
          <w:sz w:val="24"/>
        </w:rPr>
        <w:t>（二）投标人综合情况得分</w:t>
      </w:r>
    </w:p>
    <w:p w14:paraId="45A8A5FB" w14:textId="55721493"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分别计算出各评审工作组成员对某一特定投标人非价格因素评分的汇总得分，去掉一个最高汇总得分和一个最低汇总得分（</w:t>
      </w:r>
      <w:r w:rsidR="00EE5510">
        <w:rPr>
          <w:rFonts w:ascii="宋体" w:hAnsi="宋体"/>
          <w:color w:val="000000"/>
          <w:sz w:val="24"/>
        </w:rPr>
        <w:t>5</w:t>
      </w:r>
      <w:r>
        <w:rPr>
          <w:rFonts w:ascii="宋体" w:hAnsi="宋体" w:hint="eastAsia"/>
          <w:color w:val="000000"/>
          <w:sz w:val="24"/>
        </w:rPr>
        <w:t>人及</w:t>
      </w:r>
      <w:r w:rsidR="00EE5510">
        <w:rPr>
          <w:rFonts w:ascii="宋体" w:hAnsi="宋体"/>
          <w:color w:val="000000"/>
          <w:sz w:val="24"/>
        </w:rPr>
        <w:t>5</w:t>
      </w:r>
      <w:r>
        <w:rPr>
          <w:rFonts w:ascii="宋体" w:hAnsi="宋体" w:hint="eastAsia"/>
          <w:color w:val="000000"/>
          <w:sz w:val="24"/>
        </w:rPr>
        <w:t>人以上评审工作组时）后计算出该投标人的“比较用非价格因素汇总得分平均值”。用各评审工作组成员评出的该投标人非价格因素汇总得分与“比较用非价格因素汇总得分平均值”进行比较，剔除偏离幅度等于和超过+15%的评审工作组成员的非价格因素汇总得分后，计算出评审工作组成员对该投标人非价格因素汇总得分平均值。</w:t>
      </w:r>
    </w:p>
    <w:p w14:paraId="71F476B5" w14:textId="77777777" w:rsidR="00D53905" w:rsidRDefault="00D53905">
      <w:pPr>
        <w:spacing w:line="360" w:lineRule="auto"/>
        <w:ind w:firstLineChars="200" w:firstLine="480"/>
        <w:rPr>
          <w:rFonts w:ascii="宋体" w:hAnsi="宋体"/>
          <w:color w:val="000000"/>
          <w:sz w:val="24"/>
        </w:rPr>
      </w:pPr>
    </w:p>
    <w:p w14:paraId="4A7AE681" w14:textId="77777777" w:rsidR="00D53905" w:rsidRDefault="00D53905">
      <w:pPr>
        <w:spacing w:line="360" w:lineRule="auto"/>
        <w:ind w:firstLineChars="200" w:firstLine="480"/>
        <w:rPr>
          <w:rFonts w:ascii="宋体" w:hAnsi="宋体"/>
          <w:color w:val="000000"/>
          <w:sz w:val="24"/>
        </w:rPr>
      </w:pPr>
    </w:p>
    <w:p w14:paraId="67E9BA4D" w14:textId="77777777" w:rsidR="00D53905" w:rsidRDefault="00D53905">
      <w:pPr>
        <w:spacing w:line="360" w:lineRule="auto"/>
        <w:ind w:firstLineChars="200" w:firstLine="480"/>
        <w:rPr>
          <w:rFonts w:ascii="宋体" w:hAnsi="宋体"/>
          <w:color w:val="000000"/>
          <w:sz w:val="24"/>
        </w:rPr>
      </w:pPr>
    </w:p>
    <w:p w14:paraId="0C9D1B34" w14:textId="77777777" w:rsidR="00D53905" w:rsidRDefault="00D53905">
      <w:pPr>
        <w:spacing w:line="360" w:lineRule="auto"/>
        <w:ind w:firstLineChars="200" w:firstLine="480"/>
        <w:rPr>
          <w:rFonts w:ascii="宋体" w:hAnsi="宋体"/>
          <w:color w:val="000000"/>
          <w:sz w:val="24"/>
        </w:rPr>
      </w:pPr>
    </w:p>
    <w:p w14:paraId="02295DB4" w14:textId="77777777" w:rsidR="00D53905" w:rsidRDefault="00D53905">
      <w:pPr>
        <w:spacing w:line="360" w:lineRule="auto"/>
        <w:ind w:firstLineChars="200" w:firstLine="480"/>
        <w:rPr>
          <w:rFonts w:ascii="宋体" w:hAnsi="宋体"/>
          <w:color w:val="000000"/>
          <w:sz w:val="24"/>
        </w:rPr>
      </w:pPr>
    </w:p>
    <w:p w14:paraId="07FC84A2" w14:textId="77777777" w:rsidR="00D53905" w:rsidRDefault="00D53905">
      <w:pPr>
        <w:spacing w:line="360" w:lineRule="auto"/>
        <w:ind w:firstLineChars="200" w:firstLine="480"/>
        <w:rPr>
          <w:rFonts w:ascii="宋体" w:hAnsi="宋体"/>
          <w:color w:val="000000"/>
          <w:sz w:val="24"/>
        </w:rPr>
      </w:pPr>
    </w:p>
    <w:p w14:paraId="7D78DDD8" w14:textId="77777777" w:rsidR="00D53905" w:rsidRDefault="00D53905">
      <w:pPr>
        <w:spacing w:line="360" w:lineRule="auto"/>
        <w:ind w:firstLineChars="200" w:firstLine="480"/>
        <w:rPr>
          <w:rFonts w:ascii="宋体" w:hAnsi="宋体"/>
          <w:color w:val="000000"/>
          <w:sz w:val="24"/>
        </w:rPr>
      </w:pPr>
    </w:p>
    <w:p w14:paraId="20E391A3" w14:textId="77777777" w:rsidR="00D53905" w:rsidRDefault="00D53905">
      <w:pPr>
        <w:spacing w:line="360" w:lineRule="auto"/>
        <w:ind w:firstLineChars="200" w:firstLine="480"/>
        <w:rPr>
          <w:rFonts w:ascii="宋体" w:hAnsi="宋体"/>
          <w:color w:val="000000"/>
          <w:sz w:val="24"/>
        </w:rPr>
      </w:pPr>
    </w:p>
    <w:p w14:paraId="5556CD3D" w14:textId="77777777" w:rsidR="00D53905" w:rsidRDefault="00D53905">
      <w:pPr>
        <w:spacing w:line="360" w:lineRule="auto"/>
        <w:ind w:firstLineChars="200" w:firstLine="480"/>
        <w:rPr>
          <w:rFonts w:ascii="宋体" w:hAnsi="宋体"/>
          <w:color w:val="000000"/>
          <w:sz w:val="24"/>
        </w:rPr>
      </w:pPr>
    </w:p>
    <w:p w14:paraId="7E0C91BF" w14:textId="77777777" w:rsidR="00D53905" w:rsidRDefault="00000000">
      <w:pPr>
        <w:spacing w:line="360" w:lineRule="auto"/>
        <w:ind w:firstLineChars="200" w:firstLine="480"/>
        <w:rPr>
          <w:rFonts w:ascii="宋体" w:hAnsi="宋体"/>
          <w:b/>
          <w:bCs/>
          <w:color w:val="000000"/>
          <w:sz w:val="24"/>
        </w:rPr>
      </w:pPr>
      <w:r>
        <w:rPr>
          <w:rFonts w:ascii="宋体" w:hAnsi="宋体" w:hint="eastAsia"/>
          <w:bCs/>
          <w:color w:val="000000"/>
          <w:sz w:val="24"/>
        </w:rPr>
        <w:lastRenderedPageBreak/>
        <w:t xml:space="preserve">附表1：                        </w:t>
      </w:r>
      <w:r>
        <w:rPr>
          <w:rFonts w:ascii="宋体" w:hAnsi="宋体" w:hint="eastAsia"/>
          <w:b/>
          <w:bCs/>
          <w:color w:val="000000"/>
          <w:sz w:val="24"/>
        </w:rPr>
        <w:t>评分标准</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317"/>
        <w:gridCol w:w="554"/>
        <w:gridCol w:w="630"/>
        <w:gridCol w:w="5947"/>
      </w:tblGrid>
      <w:tr w:rsidR="00D53905" w14:paraId="7EF158DB" w14:textId="77777777">
        <w:trPr>
          <w:trHeight w:val="874"/>
          <w:jc w:val="center"/>
        </w:trPr>
        <w:tc>
          <w:tcPr>
            <w:tcW w:w="839" w:type="dxa"/>
            <w:vAlign w:val="center"/>
          </w:tcPr>
          <w:p w14:paraId="43403E81"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分项</w:t>
            </w:r>
          </w:p>
        </w:tc>
        <w:tc>
          <w:tcPr>
            <w:tcW w:w="1317" w:type="dxa"/>
            <w:vAlign w:val="center"/>
          </w:tcPr>
          <w:p w14:paraId="12AAA6EB"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评分因素</w:t>
            </w:r>
          </w:p>
        </w:tc>
        <w:tc>
          <w:tcPr>
            <w:tcW w:w="554" w:type="dxa"/>
            <w:vAlign w:val="center"/>
          </w:tcPr>
          <w:p w14:paraId="37D246DC"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满分</w:t>
            </w:r>
          </w:p>
          <w:p w14:paraId="18F53653"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分值</w:t>
            </w:r>
          </w:p>
        </w:tc>
        <w:tc>
          <w:tcPr>
            <w:tcW w:w="630" w:type="dxa"/>
            <w:vAlign w:val="center"/>
          </w:tcPr>
          <w:p w14:paraId="1231BDCF"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权重</w:t>
            </w:r>
          </w:p>
        </w:tc>
        <w:tc>
          <w:tcPr>
            <w:tcW w:w="5947" w:type="dxa"/>
            <w:vAlign w:val="center"/>
          </w:tcPr>
          <w:p w14:paraId="194B75C2" w14:textId="77777777" w:rsidR="00D53905" w:rsidRDefault="00000000">
            <w:pPr>
              <w:spacing w:line="360" w:lineRule="auto"/>
              <w:jc w:val="center"/>
              <w:rPr>
                <w:rFonts w:ascii="宋体" w:hAnsi="宋体"/>
                <w:color w:val="000000"/>
                <w:kern w:val="0"/>
                <w:szCs w:val="21"/>
              </w:rPr>
            </w:pPr>
            <w:r>
              <w:rPr>
                <w:rFonts w:ascii="宋体" w:hAnsi="宋体" w:hint="eastAsia"/>
                <w:color w:val="000000"/>
                <w:kern w:val="0"/>
                <w:szCs w:val="21"/>
              </w:rPr>
              <w:t>说明</w:t>
            </w:r>
          </w:p>
        </w:tc>
      </w:tr>
      <w:tr w:rsidR="00D53905" w14:paraId="48CE6C5D" w14:textId="77777777">
        <w:trPr>
          <w:trHeight w:val="947"/>
          <w:jc w:val="center"/>
        </w:trPr>
        <w:tc>
          <w:tcPr>
            <w:tcW w:w="839" w:type="dxa"/>
            <w:vAlign w:val="center"/>
          </w:tcPr>
          <w:p w14:paraId="0BEAD168"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价格</w:t>
            </w:r>
          </w:p>
        </w:tc>
        <w:tc>
          <w:tcPr>
            <w:tcW w:w="1317" w:type="dxa"/>
            <w:vAlign w:val="center"/>
          </w:tcPr>
          <w:p w14:paraId="4A704265"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投标报价</w:t>
            </w:r>
          </w:p>
        </w:tc>
        <w:tc>
          <w:tcPr>
            <w:tcW w:w="554" w:type="dxa"/>
            <w:vAlign w:val="center"/>
          </w:tcPr>
          <w:p w14:paraId="4FAFFEB2"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100</w:t>
            </w:r>
          </w:p>
        </w:tc>
        <w:tc>
          <w:tcPr>
            <w:tcW w:w="630" w:type="dxa"/>
            <w:vAlign w:val="center"/>
          </w:tcPr>
          <w:p w14:paraId="2DCAE2FC"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20％</w:t>
            </w:r>
          </w:p>
        </w:tc>
        <w:tc>
          <w:tcPr>
            <w:tcW w:w="5947" w:type="dxa"/>
            <w:vAlign w:val="center"/>
          </w:tcPr>
          <w:p w14:paraId="5B729BBC" w14:textId="77777777" w:rsidR="00D53905" w:rsidRDefault="00000000">
            <w:pPr>
              <w:numPr>
                <w:ilvl w:val="0"/>
                <w:numId w:val="3"/>
              </w:numPr>
              <w:spacing w:line="360" w:lineRule="auto"/>
              <w:rPr>
                <w:rFonts w:ascii="宋体" w:hAnsi="宋体"/>
                <w:color w:val="000000"/>
                <w:kern w:val="0"/>
                <w:szCs w:val="21"/>
              </w:rPr>
            </w:pPr>
            <w:r>
              <w:rPr>
                <w:rFonts w:ascii="宋体" w:hAnsi="宋体" w:hint="eastAsia"/>
                <w:color w:val="000000"/>
                <w:kern w:val="0"/>
                <w:szCs w:val="21"/>
              </w:rPr>
              <w:t>平均报价最低者得20分；</w:t>
            </w:r>
          </w:p>
          <w:p w14:paraId="56CD725B" w14:textId="77777777" w:rsidR="00D53905" w:rsidRDefault="00000000">
            <w:pPr>
              <w:numPr>
                <w:ilvl w:val="0"/>
                <w:numId w:val="3"/>
              </w:numPr>
              <w:spacing w:line="360" w:lineRule="auto"/>
              <w:rPr>
                <w:rFonts w:ascii="宋体" w:hAnsi="宋体"/>
                <w:color w:val="000000"/>
                <w:kern w:val="0"/>
                <w:szCs w:val="21"/>
              </w:rPr>
            </w:pPr>
            <w:r>
              <w:rPr>
                <w:rFonts w:ascii="宋体" w:hAnsi="宋体" w:hint="eastAsia"/>
                <w:color w:val="000000"/>
                <w:kern w:val="0"/>
                <w:szCs w:val="21"/>
              </w:rPr>
              <w:t>平均报价最高者得14分；</w:t>
            </w:r>
          </w:p>
          <w:p w14:paraId="22A8FEF4" w14:textId="77777777" w:rsidR="00D53905" w:rsidRDefault="00000000">
            <w:pPr>
              <w:numPr>
                <w:ilvl w:val="0"/>
                <w:numId w:val="3"/>
              </w:numPr>
              <w:spacing w:line="360" w:lineRule="auto"/>
              <w:rPr>
                <w:rFonts w:ascii="宋体" w:hAnsi="宋体"/>
                <w:color w:val="000000"/>
                <w:kern w:val="0"/>
                <w:szCs w:val="21"/>
              </w:rPr>
            </w:pPr>
            <w:r>
              <w:rPr>
                <w:rFonts w:ascii="宋体" w:hAnsi="宋体" w:hint="eastAsia"/>
                <w:color w:val="000000"/>
                <w:kern w:val="0"/>
                <w:szCs w:val="21"/>
              </w:rPr>
              <w:t>平均报价居中者得17分。</w:t>
            </w:r>
          </w:p>
          <w:p w14:paraId="48498DB6" w14:textId="77777777" w:rsidR="00D53905" w:rsidRDefault="00000000">
            <w:pPr>
              <w:spacing w:line="360" w:lineRule="auto"/>
              <w:rPr>
                <w:rFonts w:ascii="宋体" w:hAnsi="宋体"/>
                <w:color w:val="000000"/>
                <w:kern w:val="0"/>
                <w:szCs w:val="21"/>
              </w:rPr>
            </w:pPr>
            <w:r>
              <w:rPr>
                <w:rFonts w:ascii="宋体" w:hAnsi="宋体" w:hint="eastAsia"/>
                <w:b/>
                <w:bCs/>
                <w:color w:val="000000"/>
                <w:kern w:val="0"/>
                <w:szCs w:val="21"/>
              </w:rPr>
              <w:t>注：平均报价为每日每辆校车早晚各接送1趟</w:t>
            </w:r>
          </w:p>
        </w:tc>
      </w:tr>
      <w:tr w:rsidR="00D53905" w14:paraId="63A9D3B2" w14:textId="77777777">
        <w:trPr>
          <w:trHeight w:val="1086"/>
          <w:jc w:val="center"/>
        </w:trPr>
        <w:tc>
          <w:tcPr>
            <w:tcW w:w="839" w:type="dxa"/>
            <w:vMerge w:val="restart"/>
            <w:vAlign w:val="center"/>
          </w:tcPr>
          <w:p w14:paraId="321FFF2E" w14:textId="77777777" w:rsidR="00D53905" w:rsidRDefault="00D53905">
            <w:pPr>
              <w:spacing w:line="360" w:lineRule="auto"/>
              <w:rPr>
                <w:rFonts w:ascii="宋体" w:hAnsi="宋体"/>
                <w:color w:val="000000"/>
                <w:kern w:val="0"/>
                <w:szCs w:val="21"/>
              </w:rPr>
            </w:pPr>
          </w:p>
          <w:p w14:paraId="108D67EC" w14:textId="77777777" w:rsidR="00D53905" w:rsidRDefault="00D53905">
            <w:pPr>
              <w:spacing w:line="360" w:lineRule="auto"/>
              <w:rPr>
                <w:rFonts w:ascii="宋体" w:hAnsi="宋体"/>
                <w:color w:val="000000"/>
                <w:kern w:val="0"/>
                <w:szCs w:val="21"/>
              </w:rPr>
            </w:pPr>
          </w:p>
          <w:p w14:paraId="1BD884E8" w14:textId="77777777" w:rsidR="00D53905" w:rsidRDefault="00D53905">
            <w:pPr>
              <w:spacing w:line="360" w:lineRule="auto"/>
              <w:rPr>
                <w:rFonts w:ascii="宋体" w:hAnsi="宋体"/>
                <w:color w:val="000000"/>
                <w:kern w:val="0"/>
                <w:szCs w:val="21"/>
              </w:rPr>
            </w:pPr>
          </w:p>
          <w:p w14:paraId="5C6F6649" w14:textId="77777777" w:rsidR="00D53905" w:rsidRDefault="00D53905">
            <w:pPr>
              <w:spacing w:line="360" w:lineRule="auto"/>
              <w:rPr>
                <w:rFonts w:ascii="宋体" w:hAnsi="宋体"/>
                <w:color w:val="000000"/>
                <w:kern w:val="0"/>
                <w:szCs w:val="21"/>
              </w:rPr>
            </w:pPr>
          </w:p>
          <w:p w14:paraId="38B3EC97"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非价格因素</w:t>
            </w:r>
          </w:p>
        </w:tc>
        <w:tc>
          <w:tcPr>
            <w:tcW w:w="1317" w:type="dxa"/>
            <w:vAlign w:val="center"/>
          </w:tcPr>
          <w:p w14:paraId="6988302C"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运营方案</w:t>
            </w:r>
          </w:p>
        </w:tc>
        <w:tc>
          <w:tcPr>
            <w:tcW w:w="554" w:type="dxa"/>
            <w:vAlign w:val="center"/>
          </w:tcPr>
          <w:p w14:paraId="28AD0797"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100</w:t>
            </w:r>
          </w:p>
        </w:tc>
        <w:tc>
          <w:tcPr>
            <w:tcW w:w="630" w:type="dxa"/>
            <w:vAlign w:val="center"/>
          </w:tcPr>
          <w:p w14:paraId="1108EC26"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20％</w:t>
            </w:r>
          </w:p>
        </w:tc>
        <w:tc>
          <w:tcPr>
            <w:tcW w:w="5947" w:type="dxa"/>
            <w:vAlign w:val="center"/>
          </w:tcPr>
          <w:p w14:paraId="1E581B70"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1、优秀标准：运营方案可行性高、安全防范措施齐全、应急处置措施完备、有丰富的校车管理经验、有非常先进的管理体系，完全满足招标人使用要求（得20-18分）；</w:t>
            </w:r>
          </w:p>
          <w:p w14:paraId="352162EB"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2、良好标准：运营方案可行性良好、安全防范措施良好、应急处置措施良好、有校车管理经验、有完善的管理体系，满足招标人使用要求（得17-12分）；</w:t>
            </w:r>
          </w:p>
          <w:p w14:paraId="5CDC92EF"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3、一般标准：运营方案可行性基本满足要求、有安全防范措施、有应急处置措施、有校车管理经验、有管理体系，基本满足招标人使用要求（得11-7分）；</w:t>
            </w:r>
          </w:p>
          <w:p w14:paraId="14FDB232"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4、较差标准：运营方案可行性差，安全防范措施不齐全、应急处置措施不完备、缺少校车管理经验，很难满足项目需要（得6-0分，未提供得0分）。</w:t>
            </w:r>
          </w:p>
        </w:tc>
      </w:tr>
      <w:tr w:rsidR="00D53905" w14:paraId="08814970" w14:textId="77777777">
        <w:trPr>
          <w:trHeight w:val="1086"/>
          <w:jc w:val="center"/>
        </w:trPr>
        <w:tc>
          <w:tcPr>
            <w:tcW w:w="839" w:type="dxa"/>
            <w:vMerge/>
            <w:vAlign w:val="center"/>
          </w:tcPr>
          <w:p w14:paraId="052B41F6" w14:textId="77777777" w:rsidR="00D53905" w:rsidRDefault="00D53905">
            <w:pPr>
              <w:spacing w:line="360" w:lineRule="auto"/>
              <w:rPr>
                <w:rFonts w:ascii="宋体" w:hAnsi="宋体"/>
                <w:color w:val="000000"/>
                <w:kern w:val="0"/>
                <w:szCs w:val="21"/>
              </w:rPr>
            </w:pPr>
          </w:p>
        </w:tc>
        <w:tc>
          <w:tcPr>
            <w:tcW w:w="1317" w:type="dxa"/>
            <w:vAlign w:val="center"/>
          </w:tcPr>
          <w:p w14:paraId="678E3C3A"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服务承诺</w:t>
            </w:r>
          </w:p>
        </w:tc>
        <w:tc>
          <w:tcPr>
            <w:tcW w:w="554" w:type="dxa"/>
            <w:vAlign w:val="center"/>
          </w:tcPr>
          <w:p w14:paraId="56A9704F"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100</w:t>
            </w:r>
          </w:p>
        </w:tc>
        <w:tc>
          <w:tcPr>
            <w:tcW w:w="630" w:type="dxa"/>
            <w:vAlign w:val="center"/>
          </w:tcPr>
          <w:p w14:paraId="3D466E7A"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10%</w:t>
            </w:r>
          </w:p>
        </w:tc>
        <w:tc>
          <w:tcPr>
            <w:tcW w:w="5947" w:type="dxa"/>
            <w:vAlign w:val="center"/>
          </w:tcPr>
          <w:p w14:paraId="520907C0"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1、优秀标准：有完善的服务管理体系，自有校车维修车间（或指定维修点）及专业技术人员，可以安全快捷的提供服务，服务承诺有保障，可提供的服务明显优于其他投标人（得10-9分）；</w:t>
            </w:r>
          </w:p>
          <w:p w14:paraId="3F7B2AE4"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2、良好标准：有较完善的服务管理制度、一般维修能力及维修技术人员有保障、可提供较好的服务，服务承诺能满足招标文件要求（得8-5分）；</w:t>
            </w:r>
          </w:p>
          <w:p w14:paraId="73293402"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3、合格标准：有服务管理制度，有简单维修能力及相应技术人员，承诺提供的服务能基本满足招标文件要求（得4-2分）；</w:t>
            </w:r>
          </w:p>
          <w:p w14:paraId="0EBD2000"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4、较差标准：缺少简单维修保障能力及相应技术人员，承诺的服务无法及时或很难保证，很难满足招标文件要求（得1-0分，未提供得0分）。</w:t>
            </w:r>
          </w:p>
        </w:tc>
      </w:tr>
      <w:tr w:rsidR="00D53905" w14:paraId="4652056E" w14:textId="77777777">
        <w:trPr>
          <w:trHeight w:val="629"/>
          <w:jc w:val="center"/>
        </w:trPr>
        <w:tc>
          <w:tcPr>
            <w:tcW w:w="839" w:type="dxa"/>
            <w:vMerge/>
            <w:vAlign w:val="center"/>
          </w:tcPr>
          <w:p w14:paraId="62EB1252" w14:textId="77777777" w:rsidR="00D53905" w:rsidRDefault="00D53905">
            <w:pPr>
              <w:spacing w:line="360" w:lineRule="auto"/>
              <w:rPr>
                <w:rFonts w:ascii="宋体" w:hAnsi="宋体"/>
                <w:color w:val="000000"/>
                <w:kern w:val="0"/>
                <w:szCs w:val="21"/>
              </w:rPr>
            </w:pPr>
          </w:p>
        </w:tc>
        <w:tc>
          <w:tcPr>
            <w:tcW w:w="1317" w:type="dxa"/>
            <w:vAlign w:val="center"/>
          </w:tcPr>
          <w:p w14:paraId="6F2ABC50"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服务经验</w:t>
            </w:r>
          </w:p>
        </w:tc>
        <w:tc>
          <w:tcPr>
            <w:tcW w:w="554" w:type="dxa"/>
            <w:vAlign w:val="center"/>
          </w:tcPr>
          <w:p w14:paraId="558731D0"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100</w:t>
            </w:r>
          </w:p>
        </w:tc>
        <w:tc>
          <w:tcPr>
            <w:tcW w:w="630" w:type="dxa"/>
            <w:vAlign w:val="center"/>
          </w:tcPr>
          <w:p w14:paraId="3E8ED001"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30%</w:t>
            </w:r>
          </w:p>
        </w:tc>
        <w:tc>
          <w:tcPr>
            <w:tcW w:w="5947" w:type="dxa"/>
            <w:vAlign w:val="center"/>
          </w:tcPr>
          <w:p w14:paraId="07CE8F3B"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要求提供企业在深圳市内运营正规校车数量统计说明、证明合同及有效凭证（以市校车系统统计为准）</w:t>
            </w:r>
          </w:p>
          <w:p w14:paraId="1A598E3F"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lastRenderedPageBreak/>
              <w:t>1.150台以上在运营公立学校租赁校车业务得30分；</w:t>
            </w:r>
          </w:p>
          <w:p w14:paraId="78B2C91F"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2.50台以上100台以下（含100台）在运营公立学校租赁校车业务得25分；</w:t>
            </w:r>
          </w:p>
          <w:p w14:paraId="7DDA99FA"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3.10台以上50台以下（含50台）在运营公立学校租赁校车业务得20分。</w:t>
            </w:r>
          </w:p>
        </w:tc>
      </w:tr>
      <w:tr w:rsidR="00D53905" w14:paraId="2D791F3C" w14:textId="77777777">
        <w:trPr>
          <w:trHeight w:val="800"/>
          <w:jc w:val="center"/>
        </w:trPr>
        <w:tc>
          <w:tcPr>
            <w:tcW w:w="839" w:type="dxa"/>
            <w:vMerge/>
            <w:vAlign w:val="center"/>
          </w:tcPr>
          <w:p w14:paraId="53A71F4E" w14:textId="77777777" w:rsidR="00D53905" w:rsidRDefault="00D53905">
            <w:pPr>
              <w:spacing w:line="360" w:lineRule="auto"/>
              <w:rPr>
                <w:rFonts w:ascii="宋体" w:hAnsi="宋体"/>
                <w:color w:val="000000"/>
                <w:kern w:val="0"/>
                <w:szCs w:val="21"/>
              </w:rPr>
            </w:pPr>
          </w:p>
        </w:tc>
        <w:tc>
          <w:tcPr>
            <w:tcW w:w="1317" w:type="dxa"/>
            <w:vAlign w:val="center"/>
          </w:tcPr>
          <w:p w14:paraId="4D68E514"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现场考察</w:t>
            </w:r>
          </w:p>
        </w:tc>
        <w:tc>
          <w:tcPr>
            <w:tcW w:w="554" w:type="dxa"/>
            <w:vAlign w:val="center"/>
          </w:tcPr>
          <w:p w14:paraId="4C28FFC4"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100</w:t>
            </w:r>
          </w:p>
        </w:tc>
        <w:tc>
          <w:tcPr>
            <w:tcW w:w="630" w:type="dxa"/>
            <w:vAlign w:val="center"/>
          </w:tcPr>
          <w:p w14:paraId="5BE8D153" w14:textId="77777777" w:rsidR="00D53905" w:rsidRDefault="00000000">
            <w:pPr>
              <w:spacing w:line="360" w:lineRule="auto"/>
              <w:rPr>
                <w:rFonts w:ascii="宋体" w:hAnsi="宋体"/>
                <w:color w:val="000000"/>
                <w:kern w:val="0"/>
                <w:szCs w:val="21"/>
              </w:rPr>
            </w:pPr>
            <w:r>
              <w:rPr>
                <w:rFonts w:ascii="宋体" w:hAnsi="宋体" w:hint="eastAsia"/>
                <w:color w:val="000000"/>
                <w:kern w:val="0"/>
                <w:szCs w:val="21"/>
              </w:rPr>
              <w:t>20%</w:t>
            </w:r>
          </w:p>
        </w:tc>
        <w:tc>
          <w:tcPr>
            <w:tcW w:w="5947" w:type="dxa"/>
            <w:vAlign w:val="center"/>
          </w:tcPr>
          <w:p w14:paraId="0DB3562A" w14:textId="77777777" w:rsidR="00D53905" w:rsidRDefault="00000000">
            <w:pPr>
              <w:numPr>
                <w:ilvl w:val="0"/>
                <w:numId w:val="4"/>
              </w:numPr>
              <w:spacing w:line="360" w:lineRule="auto"/>
              <w:rPr>
                <w:rFonts w:ascii="宋体" w:hAnsi="宋体"/>
                <w:color w:val="000000"/>
                <w:kern w:val="0"/>
                <w:szCs w:val="21"/>
              </w:rPr>
            </w:pPr>
            <w:r>
              <w:rPr>
                <w:rFonts w:ascii="宋体" w:hAnsi="宋体" w:hint="eastAsia"/>
                <w:color w:val="000000"/>
                <w:kern w:val="0"/>
                <w:szCs w:val="21"/>
              </w:rPr>
              <w:t>现场考察优秀得20分；</w:t>
            </w:r>
          </w:p>
          <w:p w14:paraId="33FD4A26" w14:textId="77777777" w:rsidR="00D53905" w:rsidRDefault="00000000">
            <w:pPr>
              <w:numPr>
                <w:ilvl w:val="0"/>
                <w:numId w:val="4"/>
              </w:numPr>
              <w:spacing w:line="360" w:lineRule="auto"/>
              <w:rPr>
                <w:rFonts w:ascii="宋体" w:hAnsi="宋体"/>
                <w:color w:val="000000"/>
                <w:kern w:val="0"/>
                <w:szCs w:val="21"/>
              </w:rPr>
            </w:pPr>
            <w:r>
              <w:rPr>
                <w:rFonts w:ascii="宋体" w:hAnsi="宋体" w:hint="eastAsia"/>
                <w:color w:val="000000"/>
                <w:kern w:val="0"/>
                <w:szCs w:val="21"/>
              </w:rPr>
              <w:t>现场考察良好得16分；</w:t>
            </w:r>
          </w:p>
          <w:p w14:paraId="171252D2" w14:textId="77777777" w:rsidR="00D53905" w:rsidRDefault="00000000">
            <w:pPr>
              <w:numPr>
                <w:ilvl w:val="0"/>
                <w:numId w:val="4"/>
              </w:numPr>
              <w:spacing w:line="360" w:lineRule="auto"/>
              <w:rPr>
                <w:rFonts w:ascii="宋体" w:hAnsi="宋体"/>
                <w:color w:val="000000"/>
                <w:kern w:val="0"/>
                <w:szCs w:val="21"/>
              </w:rPr>
            </w:pPr>
            <w:r>
              <w:rPr>
                <w:rFonts w:ascii="宋体" w:hAnsi="宋体" w:hint="eastAsia"/>
                <w:color w:val="000000"/>
                <w:kern w:val="0"/>
                <w:szCs w:val="21"/>
              </w:rPr>
              <w:t>现场考察一般得12分；</w:t>
            </w:r>
          </w:p>
          <w:p w14:paraId="350012EA" w14:textId="77777777" w:rsidR="00D53905" w:rsidRDefault="00000000">
            <w:pPr>
              <w:numPr>
                <w:ilvl w:val="0"/>
                <w:numId w:val="4"/>
              </w:numPr>
              <w:spacing w:line="360" w:lineRule="auto"/>
              <w:rPr>
                <w:rFonts w:ascii="宋体" w:hAnsi="宋体"/>
                <w:color w:val="000000"/>
                <w:kern w:val="0"/>
                <w:szCs w:val="21"/>
              </w:rPr>
            </w:pPr>
            <w:r>
              <w:rPr>
                <w:rFonts w:ascii="宋体" w:hAnsi="宋体" w:hint="eastAsia"/>
                <w:color w:val="000000"/>
                <w:kern w:val="0"/>
                <w:szCs w:val="21"/>
              </w:rPr>
              <w:t>现场考察较差得8分。</w:t>
            </w:r>
          </w:p>
          <w:p w14:paraId="5EE25F91" w14:textId="77777777" w:rsidR="00D53905" w:rsidRDefault="00000000">
            <w:pPr>
              <w:spacing w:line="360" w:lineRule="auto"/>
              <w:rPr>
                <w:rFonts w:ascii="宋体" w:hAnsi="宋体"/>
                <w:color w:val="000000"/>
                <w:kern w:val="0"/>
                <w:szCs w:val="21"/>
              </w:rPr>
            </w:pPr>
            <w:r>
              <w:rPr>
                <w:rFonts w:ascii="宋体" w:hAnsi="宋体" w:hint="eastAsia"/>
                <w:b/>
                <w:bCs/>
                <w:color w:val="000000"/>
                <w:kern w:val="0"/>
                <w:szCs w:val="21"/>
              </w:rPr>
              <w:t>注：现场考察主要对运营企业办公软硬件条件（含校车）及管理状况、所服务学校运营管理服务情况及其他情况等进行考察。</w:t>
            </w:r>
          </w:p>
        </w:tc>
      </w:tr>
    </w:tbl>
    <w:p w14:paraId="1AB0074F" w14:textId="77777777" w:rsidR="00D53905" w:rsidRDefault="00000000">
      <w:pPr>
        <w:spacing w:line="360" w:lineRule="auto"/>
        <w:ind w:firstLineChars="294" w:firstLine="531"/>
        <w:rPr>
          <w:rFonts w:ascii="宋体" w:hAnsi="宋体"/>
          <w:bCs/>
          <w:color w:val="000000"/>
          <w:sz w:val="24"/>
        </w:rPr>
      </w:pPr>
      <w:r>
        <w:rPr>
          <w:rFonts w:ascii="宋体" w:hAnsi="宋体" w:hint="eastAsia"/>
          <w:b/>
          <w:color w:val="000000"/>
          <w:sz w:val="18"/>
          <w:szCs w:val="18"/>
        </w:rPr>
        <w:t>注：投标人在投标时必须提供与以上评分因素相关的材料。如果发现有弄虚作假的，将取消其投标资格。</w:t>
      </w:r>
    </w:p>
    <w:p w14:paraId="6E151240" w14:textId="77777777" w:rsidR="00D53905" w:rsidRDefault="00D53905">
      <w:pPr>
        <w:spacing w:line="360" w:lineRule="auto"/>
        <w:rPr>
          <w:rFonts w:ascii="宋体" w:hAnsi="宋体"/>
          <w:bCs/>
          <w:color w:val="000000"/>
          <w:sz w:val="24"/>
        </w:rPr>
      </w:pPr>
    </w:p>
    <w:p w14:paraId="396A1610" w14:textId="77777777" w:rsidR="00D53905" w:rsidRDefault="00000000">
      <w:pPr>
        <w:spacing w:line="360" w:lineRule="auto"/>
        <w:rPr>
          <w:rFonts w:ascii="宋体" w:hAnsi="宋体"/>
          <w:bCs/>
          <w:color w:val="000000"/>
          <w:sz w:val="24"/>
        </w:rPr>
      </w:pPr>
      <w:r>
        <w:rPr>
          <w:rFonts w:ascii="宋体" w:hAnsi="宋体" w:hint="eastAsia"/>
          <w:bCs/>
          <w:color w:val="000000"/>
          <w:sz w:val="24"/>
        </w:rPr>
        <w:t>注：</w:t>
      </w:r>
    </w:p>
    <w:p w14:paraId="35DD448C" w14:textId="77777777" w:rsidR="00D53905" w:rsidRDefault="00000000">
      <w:pPr>
        <w:spacing w:line="360" w:lineRule="auto"/>
        <w:ind w:firstLineChars="200" w:firstLine="480"/>
        <w:rPr>
          <w:rFonts w:ascii="宋体" w:hAnsi="宋体"/>
          <w:bCs/>
          <w:color w:val="000000"/>
          <w:sz w:val="24"/>
        </w:rPr>
      </w:pPr>
      <w:r>
        <w:rPr>
          <w:rFonts w:ascii="宋体" w:hAnsi="宋体" w:hint="eastAsia"/>
          <w:bCs/>
          <w:color w:val="000000"/>
          <w:sz w:val="24"/>
        </w:rPr>
        <w:t>1.保留小数点后两位（按四舍五入原则）。</w:t>
      </w:r>
    </w:p>
    <w:p w14:paraId="049B7572" w14:textId="77777777" w:rsidR="00D53905" w:rsidRDefault="00000000">
      <w:pPr>
        <w:spacing w:line="360" w:lineRule="auto"/>
        <w:ind w:firstLineChars="200" w:firstLine="480"/>
        <w:rPr>
          <w:rFonts w:ascii="宋体" w:hAnsi="宋体"/>
          <w:bCs/>
          <w:color w:val="000000"/>
          <w:sz w:val="24"/>
        </w:rPr>
      </w:pPr>
      <w:r>
        <w:rPr>
          <w:rFonts w:ascii="宋体" w:hAnsi="宋体" w:hint="eastAsia"/>
          <w:bCs/>
          <w:color w:val="000000"/>
          <w:sz w:val="24"/>
        </w:rPr>
        <w:t>2.获得最高评标总得分的投标人将被推荐为合格的中标候选人。</w:t>
      </w:r>
    </w:p>
    <w:p w14:paraId="5AF54DEF" w14:textId="77777777" w:rsidR="00D53905" w:rsidRDefault="00000000">
      <w:pPr>
        <w:spacing w:line="360" w:lineRule="auto"/>
        <w:ind w:firstLineChars="200" w:firstLine="480"/>
        <w:rPr>
          <w:rFonts w:ascii="宋体" w:hAnsi="宋体"/>
          <w:bCs/>
          <w:color w:val="000000"/>
          <w:sz w:val="24"/>
        </w:rPr>
      </w:pPr>
      <w:r>
        <w:rPr>
          <w:rFonts w:ascii="宋体" w:hAnsi="宋体" w:hint="eastAsia"/>
          <w:bCs/>
          <w:color w:val="000000"/>
          <w:sz w:val="24"/>
        </w:rPr>
        <w:t>3.如果投标人综合得分相同，按下列顺序排列以确定将被推荐为合格的中标候选人：</w:t>
      </w:r>
    </w:p>
    <w:p w14:paraId="0FBBBA85" w14:textId="77777777" w:rsidR="00D53905" w:rsidRDefault="00000000">
      <w:pPr>
        <w:spacing w:line="360" w:lineRule="auto"/>
        <w:ind w:firstLineChars="150" w:firstLine="360"/>
        <w:rPr>
          <w:rFonts w:ascii="宋体" w:hAnsi="宋体"/>
          <w:bCs/>
          <w:color w:val="000000"/>
          <w:sz w:val="24"/>
        </w:rPr>
      </w:pPr>
      <w:r>
        <w:rPr>
          <w:rFonts w:ascii="宋体" w:hAnsi="宋体" w:hint="eastAsia"/>
          <w:bCs/>
          <w:color w:val="000000"/>
          <w:sz w:val="24"/>
        </w:rPr>
        <w:t>（1）投标价低的；</w:t>
      </w:r>
    </w:p>
    <w:p w14:paraId="2FEF3AFD" w14:textId="77777777" w:rsidR="00D53905" w:rsidRDefault="00000000">
      <w:pPr>
        <w:spacing w:line="360" w:lineRule="auto"/>
        <w:ind w:firstLineChars="150" w:firstLine="360"/>
        <w:rPr>
          <w:rFonts w:ascii="宋体" w:hAnsi="宋体"/>
          <w:bCs/>
          <w:color w:val="000000"/>
          <w:sz w:val="24"/>
        </w:rPr>
      </w:pPr>
      <w:r>
        <w:rPr>
          <w:rFonts w:ascii="宋体" w:hAnsi="宋体" w:hint="eastAsia"/>
          <w:bCs/>
          <w:color w:val="000000"/>
          <w:sz w:val="24"/>
        </w:rPr>
        <w:t>（2）技术评估得分高的；</w:t>
      </w:r>
    </w:p>
    <w:p w14:paraId="07B6B802" w14:textId="77777777" w:rsidR="00D53905" w:rsidRDefault="00000000">
      <w:pPr>
        <w:spacing w:line="360" w:lineRule="auto"/>
        <w:ind w:firstLineChars="150" w:firstLine="360"/>
        <w:rPr>
          <w:rFonts w:ascii="宋体" w:hAnsi="宋体"/>
          <w:bCs/>
          <w:color w:val="000000"/>
          <w:sz w:val="24"/>
        </w:rPr>
      </w:pPr>
      <w:r>
        <w:rPr>
          <w:rFonts w:ascii="宋体" w:hAnsi="宋体" w:hint="eastAsia"/>
          <w:bCs/>
          <w:color w:val="000000"/>
          <w:sz w:val="24"/>
        </w:rPr>
        <w:t>（3）售后服务承诺优的。</w:t>
      </w:r>
    </w:p>
    <w:p w14:paraId="07BDCBC5" w14:textId="77777777" w:rsidR="00D53905" w:rsidRDefault="00000000">
      <w:pPr>
        <w:spacing w:line="360" w:lineRule="auto"/>
        <w:ind w:firstLineChars="250" w:firstLine="600"/>
        <w:rPr>
          <w:rFonts w:ascii="宋体" w:hAnsi="宋体"/>
          <w:bCs/>
          <w:color w:val="000000"/>
          <w:sz w:val="24"/>
        </w:rPr>
      </w:pPr>
      <w:r>
        <w:rPr>
          <w:rFonts w:ascii="宋体" w:hAnsi="宋体" w:hint="eastAsia"/>
          <w:bCs/>
          <w:color w:val="000000"/>
          <w:sz w:val="24"/>
        </w:rPr>
        <w:t>投标人必须提供以上评分因素相关的证明材料。评审工作组只依据投标人投标文件提供的证明判断投标人所投产品是否为加分产品，而不自行寻找相关的证据。</w:t>
      </w:r>
    </w:p>
    <w:p w14:paraId="173EEA09" w14:textId="77777777" w:rsidR="00D53905" w:rsidRDefault="00D53905">
      <w:pPr>
        <w:spacing w:line="360" w:lineRule="auto"/>
        <w:ind w:firstLineChars="150" w:firstLine="360"/>
        <w:rPr>
          <w:rFonts w:ascii="宋体" w:hAnsi="宋体"/>
          <w:bCs/>
          <w:color w:val="000000"/>
          <w:sz w:val="24"/>
        </w:rPr>
      </w:pPr>
    </w:p>
    <w:p w14:paraId="63A507DA" w14:textId="77777777" w:rsidR="00D53905" w:rsidRDefault="00D53905">
      <w:pPr>
        <w:spacing w:line="360" w:lineRule="auto"/>
        <w:ind w:firstLineChars="150" w:firstLine="360"/>
        <w:rPr>
          <w:rFonts w:ascii="宋体" w:hAnsi="宋体"/>
          <w:bCs/>
          <w:color w:val="000000"/>
          <w:sz w:val="24"/>
        </w:rPr>
      </w:pPr>
    </w:p>
    <w:p w14:paraId="4D2B12F5" w14:textId="77777777" w:rsidR="00D53905" w:rsidRDefault="00D53905">
      <w:pPr>
        <w:spacing w:line="360" w:lineRule="auto"/>
        <w:ind w:firstLineChars="150" w:firstLine="360"/>
        <w:rPr>
          <w:rFonts w:ascii="宋体" w:hAnsi="宋体"/>
          <w:bCs/>
          <w:color w:val="000000"/>
          <w:sz w:val="24"/>
        </w:rPr>
      </w:pPr>
    </w:p>
    <w:p w14:paraId="088315E7" w14:textId="77777777" w:rsidR="00D53905" w:rsidRDefault="00D53905">
      <w:pPr>
        <w:spacing w:line="360" w:lineRule="auto"/>
        <w:ind w:firstLineChars="150" w:firstLine="360"/>
        <w:rPr>
          <w:rFonts w:ascii="宋体" w:hAnsi="宋体"/>
          <w:bCs/>
          <w:color w:val="000000"/>
          <w:sz w:val="24"/>
        </w:rPr>
      </w:pPr>
    </w:p>
    <w:p w14:paraId="27EBEAAE" w14:textId="77777777" w:rsidR="00D53905" w:rsidRDefault="00D53905">
      <w:pPr>
        <w:spacing w:line="360" w:lineRule="auto"/>
        <w:ind w:firstLineChars="150" w:firstLine="360"/>
        <w:rPr>
          <w:rFonts w:ascii="宋体" w:hAnsi="宋体"/>
          <w:bCs/>
          <w:color w:val="000000"/>
          <w:sz w:val="24"/>
        </w:rPr>
      </w:pPr>
    </w:p>
    <w:p w14:paraId="2096CBB0" w14:textId="77777777" w:rsidR="00D53905" w:rsidRDefault="00D53905">
      <w:pPr>
        <w:spacing w:line="360" w:lineRule="auto"/>
        <w:ind w:firstLineChars="150" w:firstLine="360"/>
        <w:rPr>
          <w:rFonts w:ascii="宋体" w:hAnsi="宋体"/>
          <w:bCs/>
          <w:color w:val="000000"/>
          <w:sz w:val="24"/>
        </w:rPr>
      </w:pPr>
    </w:p>
    <w:p w14:paraId="5410D46F" w14:textId="77777777" w:rsidR="00D53905" w:rsidRDefault="00D53905">
      <w:pPr>
        <w:spacing w:line="360" w:lineRule="auto"/>
        <w:ind w:firstLineChars="150" w:firstLine="360"/>
        <w:rPr>
          <w:rFonts w:ascii="宋体" w:hAnsi="宋体"/>
          <w:bCs/>
          <w:color w:val="000000"/>
          <w:sz w:val="24"/>
        </w:rPr>
      </w:pPr>
    </w:p>
    <w:p w14:paraId="24B29AB1" w14:textId="77777777" w:rsidR="00D53905" w:rsidRDefault="00D53905">
      <w:pPr>
        <w:spacing w:line="360" w:lineRule="auto"/>
        <w:ind w:firstLineChars="150" w:firstLine="360"/>
        <w:rPr>
          <w:rFonts w:ascii="宋体" w:hAnsi="宋体"/>
          <w:bCs/>
          <w:color w:val="000000"/>
          <w:sz w:val="24"/>
        </w:rPr>
      </w:pPr>
    </w:p>
    <w:p w14:paraId="72E52F25" w14:textId="77777777" w:rsidR="00D53905" w:rsidRDefault="00000000">
      <w:pPr>
        <w:spacing w:line="360" w:lineRule="auto"/>
        <w:ind w:firstLineChars="200" w:firstLine="480"/>
        <w:rPr>
          <w:rFonts w:ascii="黑体" w:eastAsia="黑体" w:hAnsi="黑体" w:cs="黑体"/>
          <w:bCs/>
          <w:sz w:val="24"/>
        </w:rPr>
      </w:pPr>
      <w:r>
        <w:rPr>
          <w:rFonts w:ascii="黑体" w:eastAsia="黑体" w:hAnsi="黑体" w:cs="黑体" w:hint="eastAsia"/>
          <w:bCs/>
          <w:sz w:val="24"/>
        </w:rPr>
        <w:t>二、确定中标候选人</w:t>
      </w:r>
    </w:p>
    <w:p w14:paraId="5D4E9D25" w14:textId="77777777" w:rsidR="00D53905" w:rsidRDefault="00000000">
      <w:pPr>
        <w:spacing w:line="360" w:lineRule="auto"/>
        <w:ind w:firstLineChars="200" w:firstLine="482"/>
        <w:rPr>
          <w:rFonts w:ascii="宋体" w:hAnsi="宋体"/>
          <w:sz w:val="24"/>
        </w:rPr>
      </w:pPr>
      <w:r>
        <w:rPr>
          <w:rFonts w:ascii="宋体" w:hAnsi="宋体" w:hint="eastAsia"/>
          <w:b/>
          <w:bCs/>
          <w:sz w:val="24"/>
        </w:rPr>
        <w:t>价格因素得分与非价格因素汇总得分平均值之和即为该投标人的评标总得分，总得</w:t>
      </w:r>
      <w:r>
        <w:rPr>
          <w:rFonts w:ascii="宋体" w:hAnsi="宋体" w:hint="eastAsia"/>
          <w:b/>
          <w:bCs/>
          <w:sz w:val="24"/>
        </w:rPr>
        <w:lastRenderedPageBreak/>
        <w:t>分最高的前叁位投标人为中标入围候选备现场考察对象。</w:t>
      </w:r>
    </w:p>
    <w:p w14:paraId="2BEF7447" w14:textId="49B0159B" w:rsidR="00D53905" w:rsidRDefault="00000000">
      <w:pPr>
        <w:spacing w:line="360" w:lineRule="auto"/>
        <w:ind w:firstLineChars="200" w:firstLine="480"/>
        <w:rPr>
          <w:rFonts w:ascii="宋体" w:hAnsi="宋体"/>
          <w:color w:val="000000"/>
          <w:sz w:val="24"/>
        </w:rPr>
      </w:pPr>
      <w:r>
        <w:rPr>
          <w:rFonts w:ascii="宋体" w:hAnsi="宋体" w:hint="eastAsia"/>
          <w:color w:val="000000"/>
          <w:sz w:val="24"/>
        </w:rPr>
        <w:t>招标学校将在投标结束后，</w:t>
      </w:r>
      <w:r w:rsidR="00B2775B">
        <w:rPr>
          <w:rFonts w:ascii="宋体" w:hAnsi="宋体" w:hint="eastAsia"/>
          <w:color w:val="000000"/>
          <w:sz w:val="24"/>
        </w:rPr>
        <w:t>深圳外国语湾区学校</w:t>
      </w:r>
      <w:r>
        <w:rPr>
          <w:rFonts w:ascii="宋体" w:hAnsi="宋体" w:hint="eastAsia"/>
          <w:color w:val="000000"/>
          <w:sz w:val="24"/>
        </w:rPr>
        <w:t>依照相关要求优选出叁家以上企业作为入围候审人。其后评审工作组公平、客观的依照投标人材料进行评审（价格因素得分与非价格因素汇总得分平均值之和即为该投标人的评标总得分），总得分最高的前叁位投标人为入围候选备现场考察对象。</w:t>
      </w:r>
    </w:p>
    <w:p w14:paraId="1C4C877C" w14:textId="522D5C5C" w:rsidR="00D53905" w:rsidRDefault="00000000">
      <w:pPr>
        <w:spacing w:line="360" w:lineRule="auto"/>
        <w:ind w:firstLineChars="200" w:firstLine="482"/>
        <w:rPr>
          <w:rFonts w:ascii="黑体" w:eastAsia="黑体" w:hAnsi="黑体" w:cs="黑体"/>
          <w:color w:val="000000"/>
          <w:sz w:val="24"/>
        </w:rPr>
      </w:pPr>
      <w:r>
        <w:rPr>
          <w:rFonts w:ascii="宋体" w:hAnsi="宋体" w:hint="eastAsia"/>
          <w:b/>
          <w:bCs/>
          <w:color w:val="000000"/>
          <w:sz w:val="24"/>
        </w:rPr>
        <w:t>评审工作组组将对总得分最高的前叁位备考察企业进行现场考察。</w:t>
      </w:r>
      <w:r>
        <w:rPr>
          <w:rFonts w:ascii="宋体" w:hAnsi="宋体" w:hint="eastAsia"/>
          <w:color w:val="000000"/>
          <w:sz w:val="24"/>
        </w:rPr>
        <w:t>备考察候选人履行合同的能力进行现场审查确认（包括资质、人员、业绩等），如发现舞弊行为，即依法取消其备考察候选人资格，其空缺出来的备考察候选人资格由综合排名最前的进行候补，用评标分值加现场考察分值总分最高确定最终中标人，中标通知书经相关学校备案后由招标学校将向中标人发出中标通知书。</w:t>
      </w:r>
    </w:p>
    <w:p w14:paraId="3EF662A9" w14:textId="77777777" w:rsidR="00D53905" w:rsidRDefault="00000000">
      <w:pPr>
        <w:spacing w:line="360" w:lineRule="auto"/>
        <w:ind w:firstLineChars="200" w:firstLine="480"/>
        <w:rPr>
          <w:rFonts w:ascii="宋体" w:hAnsi="宋体"/>
          <w:bCs/>
          <w:color w:val="000000"/>
          <w:sz w:val="24"/>
        </w:rPr>
      </w:pPr>
      <w:r>
        <w:rPr>
          <w:rFonts w:ascii="黑体" w:eastAsia="黑体" w:hAnsi="黑体" w:cs="黑体" w:hint="eastAsia"/>
          <w:bCs/>
          <w:color w:val="000000"/>
          <w:sz w:val="24"/>
        </w:rPr>
        <w:t>三、保密程序</w:t>
      </w:r>
    </w:p>
    <w:p w14:paraId="0D33B33B" w14:textId="77777777" w:rsidR="00D53905" w:rsidRDefault="00000000">
      <w:pPr>
        <w:spacing w:line="360" w:lineRule="auto"/>
        <w:ind w:firstLineChars="200" w:firstLine="480"/>
        <w:rPr>
          <w:rFonts w:ascii="宋体" w:hAnsi="宋体"/>
          <w:bCs/>
          <w:color w:val="000000"/>
          <w:sz w:val="24"/>
        </w:rPr>
      </w:pPr>
      <w:r>
        <w:rPr>
          <w:rFonts w:ascii="宋体" w:hAnsi="宋体" w:hint="eastAsia"/>
          <w:bCs/>
          <w:color w:val="000000"/>
          <w:sz w:val="24"/>
        </w:rPr>
        <w:t>从开标时起到授予合同时止，有关投标文件的审查、澄清、评估和比较以及有关授予合同的意向的一切情况都不得透露给投标人。</w:t>
      </w:r>
    </w:p>
    <w:p w14:paraId="136F9D00" w14:textId="77777777" w:rsidR="00D53905" w:rsidRDefault="00D53905">
      <w:pPr>
        <w:spacing w:line="360" w:lineRule="auto"/>
        <w:ind w:firstLineChars="200" w:firstLine="480"/>
        <w:rPr>
          <w:rFonts w:ascii="宋体" w:hAnsi="宋体"/>
          <w:bCs/>
          <w:color w:val="000000"/>
          <w:sz w:val="24"/>
        </w:rPr>
      </w:pPr>
    </w:p>
    <w:p w14:paraId="3BE6D62D" w14:textId="77777777" w:rsidR="00D53905" w:rsidRDefault="00D53905">
      <w:pPr>
        <w:spacing w:line="360" w:lineRule="auto"/>
        <w:ind w:firstLineChars="200" w:firstLine="480"/>
        <w:rPr>
          <w:rFonts w:ascii="宋体" w:hAnsi="宋体"/>
          <w:bCs/>
          <w:color w:val="000000"/>
          <w:sz w:val="24"/>
        </w:rPr>
      </w:pPr>
    </w:p>
    <w:p w14:paraId="21B359A3" w14:textId="77777777" w:rsidR="00D53905" w:rsidRDefault="00D53905">
      <w:pPr>
        <w:spacing w:line="360" w:lineRule="auto"/>
        <w:ind w:firstLineChars="200" w:firstLine="480"/>
        <w:rPr>
          <w:rFonts w:ascii="宋体" w:hAnsi="宋体"/>
          <w:bCs/>
          <w:color w:val="000000"/>
          <w:sz w:val="24"/>
        </w:rPr>
      </w:pPr>
    </w:p>
    <w:p w14:paraId="78827B28" w14:textId="77777777" w:rsidR="00D53905" w:rsidRDefault="00D53905">
      <w:pPr>
        <w:adjustRightInd w:val="0"/>
        <w:snapToGrid w:val="0"/>
        <w:spacing w:line="360" w:lineRule="auto"/>
        <w:rPr>
          <w:rFonts w:ascii="宋体" w:hAnsi="宋体"/>
          <w:bCs/>
          <w:color w:val="000000"/>
          <w:sz w:val="24"/>
        </w:rPr>
      </w:pPr>
    </w:p>
    <w:p w14:paraId="40BBAF88" w14:textId="77777777" w:rsidR="00D53905" w:rsidRDefault="00D53905"/>
    <w:p w14:paraId="7B49D3F0" w14:textId="77777777" w:rsidR="00D53905" w:rsidRDefault="00D53905"/>
    <w:sectPr w:rsidR="00D53905">
      <w:headerReference w:type="default" r:id="rId11"/>
      <w:footerReference w:type="default" r:id="rId12"/>
      <w:headerReference w:type="first" r:id="rId13"/>
      <w:footerReference w:type="first" r:id="rId14"/>
      <w:pgSz w:w="11906" w:h="16838"/>
      <w:pgMar w:top="1134" w:right="1134" w:bottom="1134" w:left="1701" w:header="851" w:footer="828"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CA0C" w14:textId="77777777" w:rsidR="00A544F5" w:rsidRDefault="00A544F5">
      <w:r>
        <w:separator/>
      </w:r>
    </w:p>
  </w:endnote>
  <w:endnote w:type="continuationSeparator" w:id="0">
    <w:p w14:paraId="33F1C29D" w14:textId="77777777" w:rsidR="00A544F5" w:rsidRDefault="00A5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E" w:usb3="00000000" w:csb0="003C004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480527"/>
    </w:sdtPr>
    <w:sdtContent>
      <w:p w14:paraId="12BF053B" w14:textId="77777777" w:rsidR="00D53905" w:rsidRDefault="00000000">
        <w:pPr>
          <w:pStyle w:val="a7"/>
          <w:jc w:val="center"/>
        </w:pPr>
        <w:r>
          <w:fldChar w:fldCharType="begin"/>
        </w:r>
        <w:r>
          <w:instrText>PAGE   \* MERGEFORMAT</w:instrText>
        </w:r>
        <w:r>
          <w:fldChar w:fldCharType="separate"/>
        </w:r>
        <w:r>
          <w:rPr>
            <w:lang w:val="zh-CN"/>
          </w:rPr>
          <w:t>-</w:t>
        </w:r>
        <w:r>
          <w:t xml:space="preserve"> 6 -</w:t>
        </w:r>
        <w:r>
          <w:fldChar w:fldCharType="end"/>
        </w:r>
      </w:p>
    </w:sdtContent>
  </w:sdt>
  <w:p w14:paraId="4538680C" w14:textId="77777777" w:rsidR="00D53905" w:rsidRDefault="00D539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E1B" w14:textId="77777777" w:rsidR="00D53905" w:rsidRDefault="00000000">
    <w:pPr>
      <w:pStyle w:val="a7"/>
      <w:jc w:val="center"/>
    </w:pPr>
    <w:r>
      <w:fldChar w:fldCharType="begin"/>
    </w:r>
    <w:r>
      <w:instrText>PAGE   \* MERGEFORMAT</w:instrText>
    </w:r>
    <w:r>
      <w:fldChar w:fldCharType="separate"/>
    </w:r>
    <w:r>
      <w:rPr>
        <w:lang w:val="zh-CN"/>
      </w:rPr>
      <w:t>-</w:t>
    </w:r>
    <w:r>
      <w:t xml:space="preserve"> 7 -</w:t>
    </w:r>
    <w:r>
      <w:fldChar w:fldCharType="end"/>
    </w:r>
  </w:p>
  <w:p w14:paraId="7B6ACFFF" w14:textId="77777777" w:rsidR="00D53905" w:rsidRDefault="00D539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EA1" w14:textId="77777777" w:rsidR="00D53905" w:rsidRDefault="00000000">
    <w:pPr>
      <w:pStyle w:val="a7"/>
      <w:jc w:val="center"/>
    </w:pPr>
    <w:r>
      <w:fldChar w:fldCharType="begin"/>
    </w:r>
    <w:r>
      <w:instrText>PAGE   \* MERGEFORMAT</w:instrText>
    </w:r>
    <w:r>
      <w:fldChar w:fldCharType="separate"/>
    </w:r>
    <w:r>
      <w:rPr>
        <w:lang w:val="zh-CN"/>
      </w:rPr>
      <w:t>-</w:t>
    </w:r>
    <w:r>
      <w:t xml:space="preserve"> 18 -</w:t>
    </w:r>
    <w:r>
      <w:fldChar w:fldCharType="end"/>
    </w:r>
  </w:p>
  <w:p w14:paraId="0832CAE5" w14:textId="77777777" w:rsidR="00D53905" w:rsidRDefault="00D5390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BE4D" w14:textId="77777777" w:rsidR="00D53905" w:rsidRDefault="00000000">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- 27 -</w:t>
    </w:r>
    <w:r>
      <w:rPr>
        <w:rStyle w:val="ad"/>
      </w:rPr>
      <w:fldChar w:fldCharType="end"/>
    </w:r>
  </w:p>
  <w:p w14:paraId="27008C95" w14:textId="77777777" w:rsidR="00D53905" w:rsidRDefault="00000000">
    <w:pPr>
      <w:pStyle w:val="a7"/>
      <w:rPr>
        <w:rFonts w:ascii="仿宋_GB2312" w:eastAsia="仿宋_GB2312"/>
        <w:sz w:val="21"/>
        <w:szCs w:val="21"/>
      </w:rPr>
    </w:pPr>
    <w:r>
      <w:rPr>
        <w:rFonts w:ascii="仿宋_GB2312" w:eastAsia="仿宋_GB2312" w:hint="eastAsia"/>
        <w:noProof/>
        <w:sz w:val="21"/>
        <w:szCs w:val="21"/>
      </w:rPr>
      <mc:AlternateContent>
        <mc:Choice Requires="wps">
          <w:drawing>
            <wp:anchor distT="0" distB="0" distL="114300" distR="114300" simplePos="0" relativeHeight="251659264" behindDoc="0" locked="0" layoutInCell="1" allowOverlap="1" wp14:anchorId="74AC4079" wp14:editId="0F324AA3">
              <wp:simplePos x="0" y="0"/>
              <wp:positionH relativeFrom="column">
                <wp:posOffset>0</wp:posOffset>
              </wp:positionH>
              <wp:positionV relativeFrom="paragraph">
                <wp:posOffset>112395</wp:posOffset>
              </wp:positionV>
              <wp:extent cx="5829300" cy="0"/>
              <wp:effectExtent l="9525" t="7620"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w14:anchorId="5A93EC2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8.85pt" to="45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"/>
          </w:pict>
        </mc:Fallback>
      </mc:AlternateContent>
    </w:r>
    <w:r>
      <w:rPr>
        <w:rFonts w:ascii="仿宋_GB2312" w:eastAsia="仿宋_GB2312" w:hint="eastAsia"/>
        <w:sz w:val="21"/>
        <w:szCs w:val="21"/>
      </w:rPr>
      <w:tab/>
    </w:r>
  </w:p>
  <w:p w14:paraId="5B1DE64D" w14:textId="77777777" w:rsidR="00D53905" w:rsidRDefault="00D53905">
    <w:pPr>
      <w:pStyle w:val="a7"/>
      <w:rPr>
        <w:rFonts w:ascii="仿宋_GB2312" w:eastAsia="仿宋_GB2312"/>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F275091374A40578085D7FF63767D1E"/>
      </w:placeholder>
      <w:temporary/>
      <w:showingPlcHdr/>
    </w:sdtPr>
    <w:sdtContent>
      <w:p w14:paraId="67E8E821" w14:textId="77777777" w:rsidR="00D53905" w:rsidRDefault="00000000">
        <w:pPr>
          <w:pStyle w:val="a7"/>
        </w:pPr>
        <w:r>
          <w:rPr>
            <w:lang w:val="zh-CN"/>
          </w:rPr>
          <w:t>[</w:t>
        </w:r>
        <w:r>
          <w:rPr>
            <w:lang w:val="zh-CN"/>
          </w:rPr>
          <w:t>键入文字</w:t>
        </w:r>
        <w:r>
          <w:rPr>
            <w:lang w:val="zh-CN"/>
          </w:rPr>
          <w:t>]</w:t>
        </w:r>
      </w:p>
    </w:sdtContent>
  </w:sdt>
  <w:p w14:paraId="6D1E37F1" w14:textId="77777777" w:rsidR="00D53905" w:rsidRDefault="00D539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E0AF" w14:textId="77777777" w:rsidR="00A544F5" w:rsidRDefault="00A544F5">
      <w:r>
        <w:separator/>
      </w:r>
    </w:p>
  </w:footnote>
  <w:footnote w:type="continuationSeparator" w:id="0">
    <w:p w14:paraId="1E471BD4" w14:textId="77777777" w:rsidR="00A544F5" w:rsidRDefault="00A5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E56A" w14:textId="77777777" w:rsidR="00D53905" w:rsidRDefault="00D539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D9787A97AD640C795F23AB126097BDF"/>
      </w:placeholder>
      <w:temporary/>
      <w:showingPlcHdr/>
    </w:sdtPr>
    <w:sdtContent>
      <w:p w14:paraId="4AE194A3" w14:textId="77777777" w:rsidR="00D53905" w:rsidRDefault="00000000">
        <w:pPr>
          <w:pStyle w:val="a9"/>
        </w:pPr>
        <w:r>
          <w:rPr>
            <w:lang w:val="zh-CN"/>
          </w:rPr>
          <w:t>[</w:t>
        </w:r>
        <w:r>
          <w:rPr>
            <w:lang w:val="zh-CN"/>
          </w:rPr>
          <w:t>键入文字</w:t>
        </w:r>
        <w:r>
          <w:rPr>
            <w:lang w:val="zh-CN"/>
          </w:rPr>
          <w:t>]</w:t>
        </w:r>
      </w:p>
    </w:sdtContent>
  </w:sdt>
  <w:p w14:paraId="4B100CED" w14:textId="77777777" w:rsidR="00D53905" w:rsidRDefault="00D53905">
    <w:pPr>
      <w:pStyle w:val="a9"/>
      <w:pBdr>
        <w:bottom w:val="single" w:sz="6"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F0B5"/>
    <w:multiLevelType w:val="singleLevel"/>
    <w:tmpl w:val="5BE4F0B5"/>
    <w:lvl w:ilvl="0">
      <w:start w:val="1"/>
      <w:numFmt w:val="decimal"/>
      <w:suff w:val="nothing"/>
      <w:lvlText w:val="%1."/>
      <w:lvlJc w:val="left"/>
    </w:lvl>
  </w:abstractNum>
  <w:abstractNum w:abstractNumId="1" w15:restartNumberingAfterBreak="0">
    <w:nsid w:val="5BE50A0D"/>
    <w:multiLevelType w:val="singleLevel"/>
    <w:tmpl w:val="5BE50A0D"/>
    <w:lvl w:ilvl="0">
      <w:start w:val="4"/>
      <w:numFmt w:val="chineseCounting"/>
      <w:suff w:val="nothing"/>
      <w:lvlText w:val="（%1）"/>
      <w:lvlJc w:val="left"/>
    </w:lvl>
  </w:abstractNum>
  <w:abstractNum w:abstractNumId="2" w15:restartNumberingAfterBreak="0">
    <w:nsid w:val="5C35642E"/>
    <w:multiLevelType w:val="singleLevel"/>
    <w:tmpl w:val="5C35642E"/>
    <w:lvl w:ilvl="0">
      <w:start w:val="1"/>
      <w:numFmt w:val="decimal"/>
      <w:suff w:val="nothing"/>
      <w:lvlText w:val="%1."/>
      <w:lvlJc w:val="left"/>
    </w:lvl>
  </w:abstractNum>
  <w:abstractNum w:abstractNumId="3" w15:restartNumberingAfterBreak="0">
    <w:nsid w:val="5C356622"/>
    <w:multiLevelType w:val="singleLevel"/>
    <w:tmpl w:val="5C356622"/>
    <w:lvl w:ilvl="0">
      <w:start w:val="1"/>
      <w:numFmt w:val="decimal"/>
      <w:suff w:val="nothing"/>
      <w:lvlText w:val="%1."/>
      <w:lvlJc w:val="left"/>
    </w:lvl>
  </w:abstractNum>
  <w:num w:numId="1" w16cid:durableId="272128206">
    <w:abstractNumId w:val="0"/>
  </w:num>
  <w:num w:numId="2" w16cid:durableId="480390602">
    <w:abstractNumId w:val="1"/>
  </w:num>
  <w:num w:numId="3" w16cid:durableId="1987974276">
    <w:abstractNumId w:val="2"/>
  </w:num>
  <w:num w:numId="4" w16cid:durableId="159077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EzZTgwNTViMGE0MTU4ZWUyNTBmNTQxOGRkOTI4Y2EifQ=="/>
  </w:docVars>
  <w:rsids>
    <w:rsidRoot w:val="008E713F"/>
    <w:rsid w:val="00007DB1"/>
    <w:rsid w:val="00016F51"/>
    <w:rsid w:val="00061ED6"/>
    <w:rsid w:val="00104241"/>
    <w:rsid w:val="00165533"/>
    <w:rsid w:val="001E4C1B"/>
    <w:rsid w:val="001E6ACD"/>
    <w:rsid w:val="0022482A"/>
    <w:rsid w:val="00280081"/>
    <w:rsid w:val="00304FE1"/>
    <w:rsid w:val="00330B3D"/>
    <w:rsid w:val="00373062"/>
    <w:rsid w:val="003932F6"/>
    <w:rsid w:val="003F5EFA"/>
    <w:rsid w:val="003F7BDE"/>
    <w:rsid w:val="0041481A"/>
    <w:rsid w:val="00433CEF"/>
    <w:rsid w:val="00466902"/>
    <w:rsid w:val="004C7A93"/>
    <w:rsid w:val="0050390E"/>
    <w:rsid w:val="005328D2"/>
    <w:rsid w:val="005D475A"/>
    <w:rsid w:val="00645649"/>
    <w:rsid w:val="006A7AEA"/>
    <w:rsid w:val="00761AC6"/>
    <w:rsid w:val="007E54DC"/>
    <w:rsid w:val="00832FCC"/>
    <w:rsid w:val="00863CE0"/>
    <w:rsid w:val="00865E33"/>
    <w:rsid w:val="008A4DAE"/>
    <w:rsid w:val="008E713F"/>
    <w:rsid w:val="0094404F"/>
    <w:rsid w:val="009727F3"/>
    <w:rsid w:val="00A544F5"/>
    <w:rsid w:val="00A85423"/>
    <w:rsid w:val="00AB37FC"/>
    <w:rsid w:val="00AC3C5C"/>
    <w:rsid w:val="00B01D53"/>
    <w:rsid w:val="00B2775B"/>
    <w:rsid w:val="00B30471"/>
    <w:rsid w:val="00C353FE"/>
    <w:rsid w:val="00D30B75"/>
    <w:rsid w:val="00D368FF"/>
    <w:rsid w:val="00D44ECB"/>
    <w:rsid w:val="00D504C6"/>
    <w:rsid w:val="00D53905"/>
    <w:rsid w:val="00DC06F1"/>
    <w:rsid w:val="00E2328A"/>
    <w:rsid w:val="00E64EAE"/>
    <w:rsid w:val="00E91210"/>
    <w:rsid w:val="00EA68B8"/>
    <w:rsid w:val="00EC4615"/>
    <w:rsid w:val="00EE5510"/>
    <w:rsid w:val="00F14E64"/>
    <w:rsid w:val="00F76E3A"/>
    <w:rsid w:val="0124787D"/>
    <w:rsid w:val="019412B1"/>
    <w:rsid w:val="01A1682D"/>
    <w:rsid w:val="021D41C5"/>
    <w:rsid w:val="026709F0"/>
    <w:rsid w:val="02813455"/>
    <w:rsid w:val="02B43A35"/>
    <w:rsid w:val="02CF39A7"/>
    <w:rsid w:val="02D41528"/>
    <w:rsid w:val="02F161BD"/>
    <w:rsid w:val="05AE0F3C"/>
    <w:rsid w:val="05EF69C7"/>
    <w:rsid w:val="067F4CB0"/>
    <w:rsid w:val="0696171D"/>
    <w:rsid w:val="073478A7"/>
    <w:rsid w:val="08484409"/>
    <w:rsid w:val="08755A8D"/>
    <w:rsid w:val="08765E47"/>
    <w:rsid w:val="08C808C6"/>
    <w:rsid w:val="08E041D4"/>
    <w:rsid w:val="096543C8"/>
    <w:rsid w:val="09831348"/>
    <w:rsid w:val="0AAD0FA8"/>
    <w:rsid w:val="0B552FA4"/>
    <w:rsid w:val="0C352505"/>
    <w:rsid w:val="0C3F712D"/>
    <w:rsid w:val="0C6731F1"/>
    <w:rsid w:val="0C6E6D5D"/>
    <w:rsid w:val="0CB0116D"/>
    <w:rsid w:val="0CC15CE0"/>
    <w:rsid w:val="0DAC3145"/>
    <w:rsid w:val="0E196210"/>
    <w:rsid w:val="0E7C71EB"/>
    <w:rsid w:val="0EC856FF"/>
    <w:rsid w:val="0FC14194"/>
    <w:rsid w:val="0FC416C7"/>
    <w:rsid w:val="0FD404F3"/>
    <w:rsid w:val="100B24E7"/>
    <w:rsid w:val="10B52EEB"/>
    <w:rsid w:val="10D077B9"/>
    <w:rsid w:val="11A40B8C"/>
    <w:rsid w:val="11F1694D"/>
    <w:rsid w:val="11FE2008"/>
    <w:rsid w:val="12915119"/>
    <w:rsid w:val="137601C6"/>
    <w:rsid w:val="13992BCC"/>
    <w:rsid w:val="141B2EF0"/>
    <w:rsid w:val="14B93575"/>
    <w:rsid w:val="167C389B"/>
    <w:rsid w:val="16DB39D3"/>
    <w:rsid w:val="170C0C81"/>
    <w:rsid w:val="171328D5"/>
    <w:rsid w:val="179F45BF"/>
    <w:rsid w:val="18791950"/>
    <w:rsid w:val="19080A14"/>
    <w:rsid w:val="19557008"/>
    <w:rsid w:val="19D6574F"/>
    <w:rsid w:val="1A1925E2"/>
    <w:rsid w:val="1A7E63A7"/>
    <w:rsid w:val="1AFD60B1"/>
    <w:rsid w:val="1BFF77CC"/>
    <w:rsid w:val="1CC074D4"/>
    <w:rsid w:val="1D9F0B7C"/>
    <w:rsid w:val="1DC85A47"/>
    <w:rsid w:val="1E766ABE"/>
    <w:rsid w:val="1F1144B0"/>
    <w:rsid w:val="1F596A42"/>
    <w:rsid w:val="1F5F487E"/>
    <w:rsid w:val="1F71591D"/>
    <w:rsid w:val="203A2683"/>
    <w:rsid w:val="20920129"/>
    <w:rsid w:val="20AB4688"/>
    <w:rsid w:val="20BF4C77"/>
    <w:rsid w:val="22F73609"/>
    <w:rsid w:val="237B58DB"/>
    <w:rsid w:val="23CD4BD2"/>
    <w:rsid w:val="249471F4"/>
    <w:rsid w:val="24D02CF5"/>
    <w:rsid w:val="250A68B5"/>
    <w:rsid w:val="25650841"/>
    <w:rsid w:val="25F64FE0"/>
    <w:rsid w:val="267F345B"/>
    <w:rsid w:val="26DF112E"/>
    <w:rsid w:val="270E6D23"/>
    <w:rsid w:val="277A05BB"/>
    <w:rsid w:val="27E60852"/>
    <w:rsid w:val="27EC2E17"/>
    <w:rsid w:val="27EF6F00"/>
    <w:rsid w:val="289C26F7"/>
    <w:rsid w:val="28BB0070"/>
    <w:rsid w:val="29A11D54"/>
    <w:rsid w:val="2A8A6918"/>
    <w:rsid w:val="2B0A5F92"/>
    <w:rsid w:val="2B624EF5"/>
    <w:rsid w:val="2BE40365"/>
    <w:rsid w:val="2C106E2A"/>
    <w:rsid w:val="2C391D14"/>
    <w:rsid w:val="2C416254"/>
    <w:rsid w:val="2C4659CF"/>
    <w:rsid w:val="2C56392A"/>
    <w:rsid w:val="2C8801F0"/>
    <w:rsid w:val="2CE92B4C"/>
    <w:rsid w:val="2D0837BD"/>
    <w:rsid w:val="2D10416D"/>
    <w:rsid w:val="2D6A2815"/>
    <w:rsid w:val="2ED40BDD"/>
    <w:rsid w:val="2F324914"/>
    <w:rsid w:val="2F8C49B0"/>
    <w:rsid w:val="2FC23C9F"/>
    <w:rsid w:val="30796E2C"/>
    <w:rsid w:val="313D77FB"/>
    <w:rsid w:val="31595884"/>
    <w:rsid w:val="31CB7EE7"/>
    <w:rsid w:val="31FC57F7"/>
    <w:rsid w:val="32122267"/>
    <w:rsid w:val="324C085D"/>
    <w:rsid w:val="32D523F1"/>
    <w:rsid w:val="33232789"/>
    <w:rsid w:val="336A663B"/>
    <w:rsid w:val="33D42457"/>
    <w:rsid w:val="33EA6B15"/>
    <w:rsid w:val="33F14441"/>
    <w:rsid w:val="35187363"/>
    <w:rsid w:val="35567DF3"/>
    <w:rsid w:val="35BC28C6"/>
    <w:rsid w:val="35F82198"/>
    <w:rsid w:val="367F6A31"/>
    <w:rsid w:val="36C12C45"/>
    <w:rsid w:val="371632F8"/>
    <w:rsid w:val="384D7943"/>
    <w:rsid w:val="38867E7E"/>
    <w:rsid w:val="38ED7BBE"/>
    <w:rsid w:val="39171687"/>
    <w:rsid w:val="39E671EB"/>
    <w:rsid w:val="3A11486D"/>
    <w:rsid w:val="3B274187"/>
    <w:rsid w:val="3B396F09"/>
    <w:rsid w:val="3B606B04"/>
    <w:rsid w:val="3B61001E"/>
    <w:rsid w:val="3BAA290A"/>
    <w:rsid w:val="3BF04AE7"/>
    <w:rsid w:val="3C355154"/>
    <w:rsid w:val="3DE65E03"/>
    <w:rsid w:val="3E283852"/>
    <w:rsid w:val="3E354AB6"/>
    <w:rsid w:val="3EDD6FEC"/>
    <w:rsid w:val="3EF25402"/>
    <w:rsid w:val="3F413C44"/>
    <w:rsid w:val="3FEF536F"/>
    <w:rsid w:val="40F3201A"/>
    <w:rsid w:val="41645763"/>
    <w:rsid w:val="41782F12"/>
    <w:rsid w:val="417A4039"/>
    <w:rsid w:val="425D021C"/>
    <w:rsid w:val="426C7C9A"/>
    <w:rsid w:val="42DE35A7"/>
    <w:rsid w:val="43261A1B"/>
    <w:rsid w:val="436A7E9A"/>
    <w:rsid w:val="43904443"/>
    <w:rsid w:val="446A2C4A"/>
    <w:rsid w:val="45006FA3"/>
    <w:rsid w:val="46481C6C"/>
    <w:rsid w:val="47B43DCB"/>
    <w:rsid w:val="48043702"/>
    <w:rsid w:val="483D39D7"/>
    <w:rsid w:val="48C912EB"/>
    <w:rsid w:val="49263DA0"/>
    <w:rsid w:val="4A136D8C"/>
    <w:rsid w:val="4A2B32E6"/>
    <w:rsid w:val="4A3E4547"/>
    <w:rsid w:val="4A4A5B09"/>
    <w:rsid w:val="4AEC6CDB"/>
    <w:rsid w:val="4B8B69F0"/>
    <w:rsid w:val="4BB21F55"/>
    <w:rsid w:val="4C9D5039"/>
    <w:rsid w:val="4CC62330"/>
    <w:rsid w:val="4E2B3381"/>
    <w:rsid w:val="4E407420"/>
    <w:rsid w:val="4E484C2E"/>
    <w:rsid w:val="4E4F1A26"/>
    <w:rsid w:val="4EC87D18"/>
    <w:rsid w:val="4F32563F"/>
    <w:rsid w:val="4F3E5AFB"/>
    <w:rsid w:val="4FEC4E39"/>
    <w:rsid w:val="518D5EB1"/>
    <w:rsid w:val="51AF084B"/>
    <w:rsid w:val="52505E0D"/>
    <w:rsid w:val="52A50EA7"/>
    <w:rsid w:val="53C26436"/>
    <w:rsid w:val="53CE4D3B"/>
    <w:rsid w:val="54FE7163"/>
    <w:rsid w:val="554F6949"/>
    <w:rsid w:val="55673CD4"/>
    <w:rsid w:val="56201B21"/>
    <w:rsid w:val="564D4ABB"/>
    <w:rsid w:val="57AD52E3"/>
    <w:rsid w:val="584A0015"/>
    <w:rsid w:val="58895C49"/>
    <w:rsid w:val="58AE7D96"/>
    <w:rsid w:val="58FD20BF"/>
    <w:rsid w:val="591C769C"/>
    <w:rsid w:val="59225E6B"/>
    <w:rsid w:val="59FD2B0F"/>
    <w:rsid w:val="5A425568"/>
    <w:rsid w:val="5A782935"/>
    <w:rsid w:val="5A8E5846"/>
    <w:rsid w:val="5AE61E35"/>
    <w:rsid w:val="5B362260"/>
    <w:rsid w:val="5C19427B"/>
    <w:rsid w:val="5C3D1F2C"/>
    <w:rsid w:val="5C7707FD"/>
    <w:rsid w:val="5CAB2311"/>
    <w:rsid w:val="5DB96A55"/>
    <w:rsid w:val="5DE52974"/>
    <w:rsid w:val="5E1E45DF"/>
    <w:rsid w:val="5E2D4A82"/>
    <w:rsid w:val="5E9E4873"/>
    <w:rsid w:val="5EC53D67"/>
    <w:rsid w:val="5F451C57"/>
    <w:rsid w:val="5F484EFB"/>
    <w:rsid w:val="5F801482"/>
    <w:rsid w:val="5FBB6105"/>
    <w:rsid w:val="5FDC6435"/>
    <w:rsid w:val="60376ECB"/>
    <w:rsid w:val="60392E7D"/>
    <w:rsid w:val="60433A11"/>
    <w:rsid w:val="60745C99"/>
    <w:rsid w:val="625545E6"/>
    <w:rsid w:val="625E7F9F"/>
    <w:rsid w:val="63137A8A"/>
    <w:rsid w:val="63160A28"/>
    <w:rsid w:val="632C5037"/>
    <w:rsid w:val="63A0610A"/>
    <w:rsid w:val="63E257A5"/>
    <w:rsid w:val="63F21ABD"/>
    <w:rsid w:val="644D1439"/>
    <w:rsid w:val="645A786B"/>
    <w:rsid w:val="647A3E95"/>
    <w:rsid w:val="649F0D0B"/>
    <w:rsid w:val="65826076"/>
    <w:rsid w:val="661262C5"/>
    <w:rsid w:val="672C1D01"/>
    <w:rsid w:val="672F209E"/>
    <w:rsid w:val="6774751D"/>
    <w:rsid w:val="67A2366E"/>
    <w:rsid w:val="68342ECF"/>
    <w:rsid w:val="6899264D"/>
    <w:rsid w:val="68CC397B"/>
    <w:rsid w:val="68D51490"/>
    <w:rsid w:val="69347DB4"/>
    <w:rsid w:val="6A505D4B"/>
    <w:rsid w:val="6A5216E9"/>
    <w:rsid w:val="6A5C6EAF"/>
    <w:rsid w:val="6AAE6825"/>
    <w:rsid w:val="6ACF7E78"/>
    <w:rsid w:val="6AD55FCF"/>
    <w:rsid w:val="6AE141A3"/>
    <w:rsid w:val="6AE45BC6"/>
    <w:rsid w:val="6AFB00CF"/>
    <w:rsid w:val="6B22175B"/>
    <w:rsid w:val="6BDE6CFA"/>
    <w:rsid w:val="6CA45428"/>
    <w:rsid w:val="6DBD2121"/>
    <w:rsid w:val="6DE714ED"/>
    <w:rsid w:val="6E764082"/>
    <w:rsid w:val="6EE604D9"/>
    <w:rsid w:val="6F947A05"/>
    <w:rsid w:val="6FD2404A"/>
    <w:rsid w:val="6FED2856"/>
    <w:rsid w:val="70117BD7"/>
    <w:rsid w:val="709A208F"/>
    <w:rsid w:val="70F02AB0"/>
    <w:rsid w:val="710907A8"/>
    <w:rsid w:val="710C4AA2"/>
    <w:rsid w:val="714574BD"/>
    <w:rsid w:val="71AA61A7"/>
    <w:rsid w:val="71D75C20"/>
    <w:rsid w:val="7299384D"/>
    <w:rsid w:val="73592477"/>
    <w:rsid w:val="74326725"/>
    <w:rsid w:val="74350647"/>
    <w:rsid w:val="7467628C"/>
    <w:rsid w:val="74C73D67"/>
    <w:rsid w:val="74EF08C9"/>
    <w:rsid w:val="75234246"/>
    <w:rsid w:val="7625240D"/>
    <w:rsid w:val="769A288B"/>
    <w:rsid w:val="76CA49AD"/>
    <w:rsid w:val="78260DAA"/>
    <w:rsid w:val="789018CE"/>
    <w:rsid w:val="78B2684E"/>
    <w:rsid w:val="797F49F6"/>
    <w:rsid w:val="79CA1E36"/>
    <w:rsid w:val="7A4C2A12"/>
    <w:rsid w:val="7B0A7217"/>
    <w:rsid w:val="7B63239B"/>
    <w:rsid w:val="7C465E8D"/>
    <w:rsid w:val="7C895F9C"/>
    <w:rsid w:val="7D150B80"/>
    <w:rsid w:val="7D5E4A0E"/>
    <w:rsid w:val="7E2C737A"/>
    <w:rsid w:val="7E916638"/>
    <w:rsid w:val="7ECA61FB"/>
    <w:rsid w:val="7EF725B6"/>
    <w:rsid w:val="7F166196"/>
    <w:rsid w:val="7FAB4683"/>
    <w:rsid w:val="7FAE45F7"/>
    <w:rsid w:val="7FDF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7E245"/>
  <w15:docId w15:val="{3FCB6F05-8397-B04C-A706-EA67B5ED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qFormat/>
    <w:pPr>
      <w:spacing w:beforeAutospacing="1" w:afterAutospacing="1"/>
      <w:jc w:val="left"/>
    </w:pPr>
    <w:rPr>
      <w:kern w:val="0"/>
      <w:sz w:val="24"/>
    </w:rPr>
  </w:style>
  <w:style w:type="character" w:styleId="ac">
    <w:name w:val="Strong"/>
    <w:basedOn w:val="a0"/>
    <w:qFormat/>
    <w:rPr>
      <w:b/>
    </w:rPr>
  </w:style>
  <w:style w:type="character" w:styleId="ad">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semiHidden/>
    <w:qFormat/>
    <w:rPr>
      <w:rFonts w:ascii="Times New Roman" w:eastAsia="宋体" w:hAnsi="Times New Roman" w:cs="Times New Roman"/>
      <w:szCs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787A97AD640C795F23AB126097BDF"/>
        <w:category>
          <w:name w:val="常规"/>
          <w:gallery w:val="placeholder"/>
        </w:category>
        <w:types>
          <w:type w:val="bbPlcHdr"/>
        </w:types>
        <w:behaviors>
          <w:behavior w:val="content"/>
        </w:behaviors>
        <w:guid w:val="{9A195F29-A41C-4F95-ADDA-D2591AA71D3E}"/>
      </w:docPartPr>
      <w:docPartBody>
        <w:p w:rsidR="00403800" w:rsidRDefault="00000000">
          <w:pPr>
            <w:pStyle w:val="1D9787A97AD640C795F23AB126097BDF"/>
          </w:pPr>
          <w:r>
            <w:rPr>
              <w:lang w:val="zh-CN"/>
            </w:rPr>
            <w:t>[键入文字]</w:t>
          </w:r>
        </w:p>
      </w:docPartBody>
    </w:docPart>
    <w:docPart>
      <w:docPartPr>
        <w:name w:val="0F275091374A40578085D7FF63767D1E"/>
        <w:category>
          <w:name w:val="常规"/>
          <w:gallery w:val="placeholder"/>
        </w:category>
        <w:types>
          <w:type w:val="bbPlcHdr"/>
        </w:types>
        <w:behaviors>
          <w:behavior w:val="content"/>
        </w:behaviors>
        <w:guid w:val="{4469BB2C-9ACE-4917-B346-AE5C8D944529}"/>
      </w:docPartPr>
      <w:docPartBody>
        <w:p w:rsidR="00403800" w:rsidRDefault="00000000">
          <w:pPr>
            <w:pStyle w:val="0F275091374A40578085D7FF63767D1E"/>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E" w:usb3="00000000" w:csb0="003C004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E2D"/>
    <w:rsid w:val="000542E6"/>
    <w:rsid w:val="001A4DFC"/>
    <w:rsid w:val="003E16AB"/>
    <w:rsid w:val="00403800"/>
    <w:rsid w:val="009D65E5"/>
    <w:rsid w:val="00A06351"/>
    <w:rsid w:val="00AB51ED"/>
    <w:rsid w:val="00C36157"/>
    <w:rsid w:val="00C45E2D"/>
    <w:rsid w:val="00DC31C4"/>
    <w:rsid w:val="00E9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9787A97AD640C795F23AB126097BDF">
    <w:name w:val="1D9787A97AD640C795F23AB126097BDF"/>
    <w:qFormat/>
    <w:pPr>
      <w:widowControl w:val="0"/>
      <w:jc w:val="both"/>
    </w:pPr>
    <w:rPr>
      <w:kern w:val="2"/>
      <w:sz w:val="21"/>
      <w:szCs w:val="22"/>
    </w:rPr>
  </w:style>
  <w:style w:type="paragraph" w:customStyle="1" w:styleId="0F275091374A40578085D7FF63767D1E">
    <w:name w:val="0F275091374A40578085D7FF63767D1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2110</Words>
  <Characters>12032</Characters>
  <Application>Microsoft Office Word</Application>
  <DocSecurity>0</DocSecurity>
  <Lines>100</Lines>
  <Paragraphs>28</Paragraphs>
  <ScaleCrop>false</ScaleCrop>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pengaibing</dc:creator>
  <cp:lastModifiedBy>lenovo</cp:lastModifiedBy>
  <cp:revision>63</cp:revision>
  <dcterms:created xsi:type="dcterms:W3CDTF">2023-06-13T05:38:00Z</dcterms:created>
  <dcterms:modified xsi:type="dcterms:W3CDTF">2023-06-25T14:45:00Z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87F8F9FC963A48F1A6F2FD42397711D1</vt:lpwstr>
  </property>
</Properties>
</file>